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915" w:rsidRPr="0009280C" w:rsidRDefault="00DA6915" w:rsidP="00DA6915">
      <w:pPr>
        <w:jc w:val="center"/>
        <w:rPr>
          <w:b/>
          <w:smallCaps/>
          <w:sz w:val="28"/>
          <w:szCs w:val="28"/>
          <w:lang w:eastAsia="en-US"/>
        </w:rPr>
      </w:pPr>
      <w:r w:rsidRPr="0009280C">
        <w:rPr>
          <w:noProof/>
          <w:lang w:val="uk-UA" w:eastAsia="uk-UA"/>
        </w:rPr>
        <w:drawing>
          <wp:inline distT="0" distB="0" distL="0" distR="0" wp14:anchorId="73BA81BE" wp14:editId="551043DE">
            <wp:extent cx="407035" cy="58293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7035" cy="582930"/>
                    </a:xfrm>
                    <a:prstGeom prst="rect">
                      <a:avLst/>
                    </a:prstGeom>
                    <a:noFill/>
                    <a:ln>
                      <a:noFill/>
                    </a:ln>
                  </pic:spPr>
                </pic:pic>
              </a:graphicData>
            </a:graphic>
          </wp:inline>
        </w:drawing>
      </w:r>
    </w:p>
    <w:p w:rsidR="00DA6915" w:rsidRPr="0009280C" w:rsidRDefault="00DA6915" w:rsidP="00DA6915">
      <w:pPr>
        <w:jc w:val="center"/>
        <w:rPr>
          <w:b/>
          <w:smallCaps/>
          <w:sz w:val="28"/>
          <w:szCs w:val="28"/>
        </w:rPr>
      </w:pPr>
      <w:r w:rsidRPr="0009280C">
        <w:rPr>
          <w:b/>
          <w:smallCaps/>
          <w:sz w:val="28"/>
          <w:szCs w:val="28"/>
        </w:rPr>
        <w:t>ВИКОНАВЧИЙ КОМІТЕТ НЕТІШИНСЬКОЇ МІСЬКОЇ РАДИ</w:t>
      </w:r>
    </w:p>
    <w:p w:rsidR="00DA6915" w:rsidRPr="0009280C" w:rsidRDefault="00DA6915" w:rsidP="00DA6915">
      <w:pPr>
        <w:jc w:val="center"/>
        <w:rPr>
          <w:b/>
          <w:smallCaps/>
          <w:sz w:val="28"/>
          <w:szCs w:val="28"/>
        </w:rPr>
      </w:pPr>
      <w:r w:rsidRPr="0009280C">
        <w:rPr>
          <w:b/>
          <w:smallCaps/>
          <w:sz w:val="28"/>
          <w:szCs w:val="28"/>
        </w:rPr>
        <w:t>ХМЕЛЬНИЦЬКОЇ ОБЛАСТІ</w:t>
      </w:r>
    </w:p>
    <w:p w:rsidR="00DA6915" w:rsidRPr="0009280C" w:rsidRDefault="00DA6915" w:rsidP="00DA6915">
      <w:pPr>
        <w:jc w:val="center"/>
        <w:rPr>
          <w:sz w:val="30"/>
          <w:szCs w:val="30"/>
        </w:rPr>
      </w:pPr>
    </w:p>
    <w:p w:rsidR="00DA6915" w:rsidRPr="0009280C" w:rsidRDefault="00DA6915" w:rsidP="00DA6915">
      <w:pPr>
        <w:jc w:val="center"/>
        <w:rPr>
          <w:b/>
          <w:sz w:val="32"/>
          <w:szCs w:val="32"/>
        </w:rPr>
      </w:pPr>
      <w:r w:rsidRPr="0009280C">
        <w:rPr>
          <w:b/>
          <w:sz w:val="32"/>
          <w:szCs w:val="32"/>
        </w:rPr>
        <w:t>Р О З П О Р Я Д Ж Е Н Н Я</w:t>
      </w:r>
    </w:p>
    <w:p w:rsidR="00DA6915" w:rsidRPr="0009280C" w:rsidRDefault="00DA6915" w:rsidP="00DA6915">
      <w:pPr>
        <w:rPr>
          <w:sz w:val="28"/>
          <w:szCs w:val="28"/>
        </w:rPr>
      </w:pPr>
    </w:p>
    <w:p w:rsidR="00DA6915" w:rsidRPr="0009280C" w:rsidRDefault="00C63F47" w:rsidP="00DA6915">
      <w:pPr>
        <w:rPr>
          <w:b/>
          <w:sz w:val="28"/>
          <w:szCs w:val="28"/>
        </w:rPr>
      </w:pPr>
      <w:r>
        <w:rPr>
          <w:b/>
          <w:sz w:val="28"/>
          <w:szCs w:val="28"/>
          <w:lang w:val="uk-UA"/>
        </w:rPr>
        <w:t>27</w:t>
      </w:r>
      <w:r w:rsidR="00DA6915" w:rsidRPr="0009280C">
        <w:rPr>
          <w:b/>
          <w:sz w:val="28"/>
          <w:szCs w:val="28"/>
        </w:rPr>
        <w:t>.11.2025</w:t>
      </w:r>
      <w:r w:rsidR="00DA6915" w:rsidRPr="0009280C">
        <w:rPr>
          <w:b/>
          <w:sz w:val="28"/>
          <w:szCs w:val="28"/>
        </w:rPr>
        <w:tab/>
      </w:r>
      <w:r w:rsidR="00DA6915" w:rsidRPr="0009280C">
        <w:rPr>
          <w:b/>
          <w:sz w:val="28"/>
          <w:szCs w:val="28"/>
        </w:rPr>
        <w:tab/>
      </w:r>
      <w:r w:rsidR="00DA6915" w:rsidRPr="0009280C">
        <w:rPr>
          <w:b/>
          <w:sz w:val="28"/>
          <w:szCs w:val="28"/>
        </w:rPr>
        <w:tab/>
      </w:r>
      <w:r w:rsidR="00DA6915" w:rsidRPr="0009280C">
        <w:rPr>
          <w:b/>
          <w:sz w:val="28"/>
          <w:szCs w:val="28"/>
        </w:rPr>
        <w:tab/>
      </w:r>
      <w:r w:rsidR="00DA6915" w:rsidRPr="0009280C">
        <w:rPr>
          <w:b/>
          <w:sz w:val="28"/>
          <w:szCs w:val="28"/>
        </w:rPr>
        <w:tab/>
        <w:t>Нетішин</w:t>
      </w:r>
      <w:r w:rsidR="00DA6915" w:rsidRPr="0009280C">
        <w:rPr>
          <w:b/>
          <w:sz w:val="28"/>
          <w:szCs w:val="28"/>
        </w:rPr>
        <w:tab/>
      </w:r>
      <w:r w:rsidR="00DA6915" w:rsidRPr="0009280C">
        <w:rPr>
          <w:b/>
          <w:sz w:val="28"/>
          <w:szCs w:val="28"/>
        </w:rPr>
        <w:tab/>
      </w:r>
      <w:r w:rsidR="00DA6915" w:rsidRPr="0009280C">
        <w:rPr>
          <w:b/>
          <w:sz w:val="28"/>
          <w:szCs w:val="28"/>
        </w:rPr>
        <w:tab/>
        <w:t xml:space="preserve">       № </w:t>
      </w:r>
      <w:r>
        <w:rPr>
          <w:b/>
          <w:sz w:val="28"/>
          <w:szCs w:val="28"/>
          <w:lang w:val="uk-UA"/>
        </w:rPr>
        <w:t>364</w:t>
      </w:r>
      <w:r w:rsidR="00DA6915" w:rsidRPr="0009280C">
        <w:rPr>
          <w:b/>
          <w:sz w:val="28"/>
          <w:szCs w:val="28"/>
        </w:rPr>
        <w:t>/2025-р</w:t>
      </w:r>
    </w:p>
    <w:p w:rsidR="00DA6915" w:rsidRPr="0009280C" w:rsidRDefault="00DA6915" w:rsidP="00DA6915">
      <w:pPr>
        <w:rPr>
          <w:sz w:val="28"/>
          <w:szCs w:val="28"/>
        </w:rPr>
      </w:pPr>
    </w:p>
    <w:p w:rsidR="00DA6915" w:rsidRPr="0009280C" w:rsidRDefault="00DA6915" w:rsidP="00DA6915">
      <w:pPr>
        <w:rPr>
          <w:sz w:val="14"/>
          <w:szCs w:val="14"/>
        </w:rPr>
      </w:pPr>
    </w:p>
    <w:p w:rsidR="00697D73" w:rsidRPr="0009280C" w:rsidRDefault="00D36EF1" w:rsidP="00DA6915">
      <w:pPr>
        <w:ind w:right="1133"/>
        <w:jc w:val="both"/>
        <w:rPr>
          <w:sz w:val="28"/>
          <w:szCs w:val="28"/>
          <w:lang w:val="uk-UA" w:eastAsia="uk-UA"/>
        </w:rPr>
      </w:pPr>
      <w:r w:rsidRPr="0009280C">
        <w:rPr>
          <w:sz w:val="28"/>
          <w:szCs w:val="28"/>
          <w:lang w:val="uk-UA" w:eastAsia="uk-UA"/>
        </w:rPr>
        <w:t>Про навчання керівного складу та фахівців, діяльність яких пов’язана з організацією і здійсненням заходів з питань цивільного захисту, у Навчально-методичному центрі цивільного захисту та безпеки життєдіяльності Хмельницької області та Навчально-консультаційному пункті у місті Нетішині у 2026 році</w:t>
      </w:r>
    </w:p>
    <w:p w:rsidR="00697D73" w:rsidRPr="0009280C" w:rsidRDefault="00697D73" w:rsidP="00697D73">
      <w:pPr>
        <w:jc w:val="both"/>
        <w:rPr>
          <w:sz w:val="14"/>
          <w:szCs w:val="14"/>
          <w:lang w:val="uk-UA" w:eastAsia="uk-UA"/>
        </w:rPr>
      </w:pPr>
    </w:p>
    <w:p w:rsidR="00DA6915" w:rsidRPr="0009280C" w:rsidRDefault="00DA6915" w:rsidP="00697D73">
      <w:pPr>
        <w:jc w:val="both"/>
        <w:rPr>
          <w:sz w:val="28"/>
          <w:szCs w:val="28"/>
          <w:lang w:val="uk-UA" w:eastAsia="uk-UA"/>
        </w:rPr>
      </w:pPr>
    </w:p>
    <w:p w:rsidR="00697D73" w:rsidRPr="0009280C" w:rsidRDefault="00697D73" w:rsidP="00697D73">
      <w:pPr>
        <w:ind w:firstLine="708"/>
        <w:jc w:val="both"/>
        <w:rPr>
          <w:sz w:val="28"/>
          <w:szCs w:val="28"/>
          <w:lang w:val="uk-UA" w:eastAsia="uk-UA"/>
        </w:rPr>
      </w:pPr>
      <w:r w:rsidRPr="0009280C">
        <w:rPr>
          <w:sz w:val="28"/>
          <w:szCs w:val="28"/>
          <w:lang w:val="uk-UA" w:eastAsia="uk-UA"/>
        </w:rPr>
        <w:t>Відповідно до</w:t>
      </w:r>
      <w:r w:rsidR="007076AD" w:rsidRPr="0009280C">
        <w:rPr>
          <w:sz w:val="28"/>
          <w:szCs w:val="28"/>
          <w:lang w:val="uk-UA" w:eastAsia="uk-UA"/>
        </w:rPr>
        <w:t xml:space="preserve"> частини 2,</w:t>
      </w:r>
      <w:r w:rsidRPr="0009280C">
        <w:rPr>
          <w:sz w:val="28"/>
          <w:szCs w:val="28"/>
          <w:lang w:val="uk-UA" w:eastAsia="uk-UA"/>
        </w:rPr>
        <w:t xml:space="preserve"> пункту 20 частини 4 статті 42 Закону України «Про місцеве самоврядування в Україні», Закону України «Про правовий режим воєнного стану», Указу Президента України від 24 лютого 2022 року № 64/2022 «Про введення воєнного стану в Україні»</w:t>
      </w:r>
      <w:r w:rsidR="007076AD" w:rsidRPr="0009280C">
        <w:rPr>
          <w:sz w:val="28"/>
          <w:szCs w:val="28"/>
          <w:lang w:val="uk-UA" w:eastAsia="uk-UA"/>
        </w:rPr>
        <w:t xml:space="preserve"> зі змінами</w:t>
      </w:r>
      <w:r w:rsidRPr="0009280C">
        <w:rPr>
          <w:sz w:val="28"/>
          <w:szCs w:val="28"/>
          <w:lang w:val="uk-UA" w:eastAsia="uk-UA"/>
        </w:rPr>
        <w:t xml:space="preserve">, пункту 21 статті 19 Кодексу цивільного захисту України, постанов Кабінету Міністрів України від 26 червня </w:t>
      </w:r>
      <w:r w:rsidRPr="0009280C">
        <w:rPr>
          <w:spacing w:val="-4"/>
          <w:sz w:val="28"/>
          <w:szCs w:val="28"/>
          <w:lang w:val="uk-UA" w:eastAsia="uk-UA"/>
        </w:rPr>
        <w:t>2013 року № 444 «Про затвердження Порядку здійснення навчання населення діям</w:t>
      </w:r>
      <w:r w:rsidRPr="0009280C">
        <w:rPr>
          <w:sz w:val="28"/>
          <w:szCs w:val="28"/>
          <w:lang w:val="uk-UA" w:eastAsia="uk-UA"/>
        </w:rPr>
        <w:t xml:space="preserve"> у надзвичайних ситуаціях», від 23 жовтня 2013 року № 819 «Про затвердження Порядку проведення навчання керівного складу та фахівців, діяльність яких пов’язана з організацією і здійсненням заходів з питань цивільного захисту», </w:t>
      </w:r>
      <w:r w:rsidRPr="0009280C">
        <w:rPr>
          <w:rStyle w:val="2"/>
          <w:spacing w:val="-8"/>
          <w:sz w:val="28"/>
          <w:szCs w:val="28"/>
          <w:lang w:val="uk-UA" w:eastAsia="uk-UA"/>
        </w:rPr>
        <w:t>наказів Міністерства внутрішніх справ України від 21 жовтня 2014 року № 1112 «Про</w:t>
      </w:r>
      <w:r w:rsidRPr="0009280C">
        <w:rPr>
          <w:rStyle w:val="2"/>
          <w:sz w:val="28"/>
          <w:szCs w:val="28"/>
          <w:lang w:val="uk-UA" w:eastAsia="uk-UA"/>
        </w:rPr>
        <w:t xml:space="preserve"> затвердження Положення про організацію навчального процесу з функціональ</w:t>
      </w:r>
      <w:r w:rsidR="00DA6915" w:rsidRPr="0009280C">
        <w:rPr>
          <w:rStyle w:val="2"/>
          <w:sz w:val="28"/>
          <w:szCs w:val="28"/>
          <w:lang w:val="uk-UA" w:eastAsia="uk-UA"/>
        </w:rPr>
        <w:t>-</w:t>
      </w:r>
      <w:r w:rsidRPr="0009280C">
        <w:rPr>
          <w:rStyle w:val="2"/>
          <w:sz w:val="28"/>
          <w:szCs w:val="28"/>
          <w:lang w:val="uk-UA" w:eastAsia="uk-UA"/>
        </w:rPr>
        <w:t>ного навчання», зареєстрованого в Міністерстві юстиції України 05 листопада 2014 року за № 1398/26175, від 16 жовтня 2018 № 835 «Про затвердження Типового положення про територіальні курси цивільного захисту та безпеки життєдіяльності, навчально-методичні центри цивільного захисту та безпеки життєдіяльності», зареєстрованого в Міністерстві юстиції України 05 листопада 2018 року за № 1256/32708</w:t>
      </w:r>
      <w:r w:rsidRPr="0009280C">
        <w:rPr>
          <w:sz w:val="28"/>
          <w:szCs w:val="28"/>
          <w:lang w:val="uk-UA" w:eastAsia="uk-UA"/>
        </w:rPr>
        <w:t>,</w:t>
      </w:r>
      <w:r w:rsidR="00AF0EE5" w:rsidRPr="0009280C">
        <w:rPr>
          <w:sz w:val="28"/>
          <w:szCs w:val="28"/>
          <w:lang w:val="uk-UA" w:eastAsia="uk-UA"/>
        </w:rPr>
        <w:t xml:space="preserve"> розпорядження голови обласної державної адміністрації від </w:t>
      </w:r>
      <w:r w:rsidR="00D36EF1" w:rsidRPr="0009280C">
        <w:rPr>
          <w:sz w:val="28"/>
          <w:szCs w:val="28"/>
          <w:lang w:val="uk-UA" w:eastAsia="uk-UA"/>
        </w:rPr>
        <w:t>17 листопада 2025 року № 1073</w:t>
      </w:r>
      <w:r w:rsidR="00AF0EE5" w:rsidRPr="0009280C">
        <w:rPr>
          <w:sz w:val="28"/>
          <w:szCs w:val="28"/>
          <w:lang w:val="uk-UA" w:eastAsia="uk-UA"/>
        </w:rPr>
        <w:t>/202</w:t>
      </w:r>
      <w:r w:rsidR="00D36EF1" w:rsidRPr="0009280C">
        <w:rPr>
          <w:sz w:val="28"/>
          <w:szCs w:val="28"/>
          <w:lang w:val="uk-UA" w:eastAsia="uk-UA"/>
        </w:rPr>
        <w:t>5</w:t>
      </w:r>
      <w:r w:rsidR="00AF0EE5" w:rsidRPr="0009280C">
        <w:rPr>
          <w:sz w:val="28"/>
          <w:szCs w:val="28"/>
          <w:lang w:val="uk-UA" w:eastAsia="uk-UA"/>
        </w:rPr>
        <w:t xml:space="preserve">-р «Про навчання керівного </w:t>
      </w:r>
      <w:r w:rsidR="00AF0EE5" w:rsidRPr="0009280C">
        <w:rPr>
          <w:spacing w:val="-2"/>
          <w:sz w:val="28"/>
          <w:szCs w:val="28"/>
          <w:lang w:val="uk-UA" w:eastAsia="uk-UA"/>
        </w:rPr>
        <w:t>складу та фахівців, діяльність яких пов’язана з організацією і здійсненням заходів</w:t>
      </w:r>
      <w:r w:rsidR="00AF0EE5" w:rsidRPr="0009280C">
        <w:rPr>
          <w:sz w:val="28"/>
          <w:szCs w:val="28"/>
          <w:lang w:val="uk-UA" w:eastAsia="uk-UA"/>
        </w:rPr>
        <w:t xml:space="preserve"> </w:t>
      </w:r>
      <w:r w:rsidR="00AF0EE5" w:rsidRPr="0009280C">
        <w:rPr>
          <w:spacing w:val="-2"/>
          <w:sz w:val="28"/>
          <w:szCs w:val="28"/>
          <w:lang w:val="uk-UA" w:eastAsia="uk-UA"/>
        </w:rPr>
        <w:t>з питань цивільного захисту у Навчально-методичному центрі цивільного захисту</w:t>
      </w:r>
      <w:r w:rsidR="00AF0EE5" w:rsidRPr="0009280C">
        <w:rPr>
          <w:sz w:val="28"/>
          <w:szCs w:val="28"/>
          <w:lang w:val="uk-UA" w:eastAsia="uk-UA"/>
        </w:rPr>
        <w:t xml:space="preserve"> та безпеки життєдіяльності області у 202</w:t>
      </w:r>
      <w:r w:rsidR="00D36EF1" w:rsidRPr="0009280C">
        <w:rPr>
          <w:sz w:val="28"/>
          <w:szCs w:val="28"/>
          <w:lang w:val="uk-UA" w:eastAsia="uk-UA"/>
        </w:rPr>
        <w:t>6</w:t>
      </w:r>
      <w:r w:rsidR="00AF0EE5" w:rsidRPr="0009280C">
        <w:rPr>
          <w:sz w:val="28"/>
          <w:szCs w:val="28"/>
          <w:lang w:val="uk-UA" w:eastAsia="uk-UA"/>
        </w:rPr>
        <w:t xml:space="preserve"> році»</w:t>
      </w:r>
      <w:r w:rsidR="007076AD" w:rsidRPr="0009280C">
        <w:rPr>
          <w:sz w:val="28"/>
          <w:szCs w:val="28"/>
          <w:lang w:val="uk-UA" w:eastAsia="uk-UA"/>
        </w:rPr>
        <w:t xml:space="preserve">, </w:t>
      </w:r>
      <w:r w:rsidRPr="0009280C">
        <w:rPr>
          <w:sz w:val="28"/>
          <w:szCs w:val="28"/>
          <w:lang w:val="uk-UA" w:eastAsia="uk-UA"/>
        </w:rPr>
        <w:t>поданих заявок і з метою підвищення рівня знань у сфері цивільного захисту та безпеки життєдіяльності:</w:t>
      </w:r>
    </w:p>
    <w:p w:rsidR="00697D73" w:rsidRPr="0009280C" w:rsidRDefault="00697D73" w:rsidP="00697D73">
      <w:pPr>
        <w:jc w:val="both"/>
        <w:rPr>
          <w:lang w:val="uk-UA" w:eastAsia="uk-UA"/>
        </w:rPr>
      </w:pPr>
    </w:p>
    <w:p w:rsidR="00D36EF1" w:rsidRPr="0009280C" w:rsidRDefault="00DA6915" w:rsidP="00DA6915">
      <w:pPr>
        <w:ind w:firstLine="567"/>
        <w:jc w:val="both"/>
        <w:rPr>
          <w:sz w:val="28"/>
          <w:szCs w:val="28"/>
          <w:lang w:val="uk-UA" w:eastAsia="uk-UA"/>
        </w:rPr>
      </w:pPr>
      <w:r w:rsidRPr="0009280C">
        <w:rPr>
          <w:sz w:val="28"/>
          <w:szCs w:val="28"/>
          <w:lang w:val="uk-UA" w:eastAsia="uk-UA"/>
        </w:rPr>
        <w:t>1. </w:t>
      </w:r>
      <w:r w:rsidR="00D36EF1" w:rsidRPr="0009280C">
        <w:rPr>
          <w:sz w:val="28"/>
          <w:szCs w:val="28"/>
          <w:lang w:val="uk-UA" w:eastAsia="uk-UA"/>
        </w:rPr>
        <w:t>Затвердити план комплектування Навчально-методичного центру цивільного захисту та безпеки життєдіяльності Хмельницької області (далі - Центр) та Навчально-консультаційному пункті у місті Нетішині (далі - пункт) з навчання керівного складу та фахівців м.</w:t>
      </w:r>
      <w:r w:rsidRPr="0009280C">
        <w:rPr>
          <w:sz w:val="28"/>
          <w:szCs w:val="28"/>
          <w:lang w:val="uk-UA" w:eastAsia="uk-UA"/>
        </w:rPr>
        <w:t> </w:t>
      </w:r>
      <w:r w:rsidR="00D36EF1" w:rsidRPr="0009280C">
        <w:rPr>
          <w:sz w:val="28"/>
          <w:szCs w:val="28"/>
          <w:lang w:val="uk-UA" w:eastAsia="uk-UA"/>
        </w:rPr>
        <w:t>Нетішин, діяльність яких пов’язана з організацією і здійсненням заходів з питань цивільного захисту, на 2026 рік згідно з додатками 1, 2.</w:t>
      </w:r>
    </w:p>
    <w:p w:rsidR="00DA6915" w:rsidRPr="0009280C" w:rsidRDefault="00DA6915" w:rsidP="00D36EF1">
      <w:pPr>
        <w:jc w:val="both"/>
        <w:rPr>
          <w:sz w:val="28"/>
          <w:szCs w:val="28"/>
          <w:lang w:val="uk-UA" w:eastAsia="uk-UA"/>
        </w:rPr>
        <w:sectPr w:rsidR="00DA6915" w:rsidRPr="0009280C" w:rsidSect="00DA6915">
          <w:pgSz w:w="11906" w:h="16838"/>
          <w:pgMar w:top="284" w:right="567" w:bottom="1134" w:left="1701" w:header="709" w:footer="709" w:gutter="0"/>
          <w:cols w:space="720"/>
        </w:sectPr>
      </w:pPr>
    </w:p>
    <w:p w:rsidR="00DA6915" w:rsidRPr="0009280C" w:rsidRDefault="00DA6915" w:rsidP="00DA6915">
      <w:pPr>
        <w:jc w:val="center"/>
        <w:rPr>
          <w:sz w:val="28"/>
          <w:szCs w:val="28"/>
          <w:lang w:val="uk-UA" w:eastAsia="uk-UA"/>
        </w:rPr>
      </w:pPr>
      <w:r w:rsidRPr="0009280C">
        <w:rPr>
          <w:sz w:val="28"/>
          <w:szCs w:val="28"/>
          <w:lang w:val="uk-UA" w:eastAsia="uk-UA"/>
        </w:rPr>
        <w:lastRenderedPageBreak/>
        <w:t>2</w:t>
      </w:r>
    </w:p>
    <w:p w:rsidR="00DA6915" w:rsidRPr="0009280C" w:rsidRDefault="00DA6915" w:rsidP="00DA6915">
      <w:pPr>
        <w:jc w:val="center"/>
        <w:rPr>
          <w:sz w:val="28"/>
          <w:szCs w:val="28"/>
          <w:lang w:val="uk-UA" w:eastAsia="uk-UA"/>
        </w:rPr>
      </w:pPr>
    </w:p>
    <w:p w:rsidR="00DA6915" w:rsidRPr="0009280C" w:rsidRDefault="00D36EF1" w:rsidP="00DA6915">
      <w:pPr>
        <w:ind w:firstLine="567"/>
        <w:jc w:val="both"/>
        <w:rPr>
          <w:sz w:val="28"/>
          <w:szCs w:val="28"/>
          <w:lang w:val="uk-UA" w:eastAsia="uk-UA"/>
        </w:rPr>
      </w:pPr>
      <w:r w:rsidRPr="0009280C">
        <w:rPr>
          <w:sz w:val="28"/>
          <w:szCs w:val="28"/>
          <w:lang w:val="uk-UA" w:eastAsia="uk-UA"/>
        </w:rPr>
        <w:t>2.</w:t>
      </w:r>
      <w:r w:rsidR="00DA6915" w:rsidRPr="0009280C">
        <w:rPr>
          <w:sz w:val="28"/>
          <w:szCs w:val="28"/>
          <w:lang w:val="uk-UA" w:eastAsia="uk-UA"/>
        </w:rPr>
        <w:t> </w:t>
      </w:r>
      <w:r w:rsidRPr="0009280C">
        <w:rPr>
          <w:sz w:val="28"/>
          <w:szCs w:val="28"/>
          <w:lang w:val="uk-UA" w:eastAsia="uk-UA"/>
        </w:rPr>
        <w:t>Керівникам структурних підрозділів виконавчого комітету Нетішинської міської ради, спеціалізованих служб цивільного захисту міста, підприємств, установ та організацій:</w:t>
      </w:r>
    </w:p>
    <w:p w:rsidR="00DA6915" w:rsidRPr="0009280C" w:rsidRDefault="00DA6915" w:rsidP="00DA6915">
      <w:pPr>
        <w:ind w:firstLine="567"/>
        <w:jc w:val="both"/>
        <w:rPr>
          <w:sz w:val="28"/>
          <w:szCs w:val="28"/>
          <w:lang w:val="uk-UA" w:eastAsia="uk-UA"/>
        </w:rPr>
      </w:pPr>
      <w:r w:rsidRPr="0009280C">
        <w:rPr>
          <w:sz w:val="28"/>
          <w:szCs w:val="28"/>
          <w:lang w:val="uk-UA" w:eastAsia="uk-UA"/>
        </w:rPr>
        <w:t>2.1. </w:t>
      </w:r>
      <w:r w:rsidR="00D36EF1" w:rsidRPr="0009280C">
        <w:rPr>
          <w:sz w:val="28"/>
          <w:szCs w:val="28"/>
          <w:lang w:val="uk-UA" w:eastAsia="uk-UA"/>
        </w:rPr>
        <w:t>забезпечити виконання планів комплектування Центру і курсів слухачами з функціонального навчання у сфері цивільного захисту на 2026 рік;</w:t>
      </w:r>
    </w:p>
    <w:p w:rsidR="00DA6915" w:rsidRPr="0009280C" w:rsidRDefault="00D36EF1" w:rsidP="00DA6915">
      <w:pPr>
        <w:ind w:firstLine="567"/>
        <w:jc w:val="both"/>
        <w:rPr>
          <w:sz w:val="28"/>
          <w:szCs w:val="28"/>
          <w:lang w:val="uk-UA" w:eastAsia="uk-UA"/>
        </w:rPr>
      </w:pPr>
      <w:r w:rsidRPr="0009280C">
        <w:rPr>
          <w:sz w:val="28"/>
          <w:szCs w:val="28"/>
          <w:lang w:val="uk-UA" w:eastAsia="uk-UA"/>
        </w:rPr>
        <w:t>2.2.</w:t>
      </w:r>
      <w:r w:rsidR="00DA6915" w:rsidRPr="0009280C">
        <w:rPr>
          <w:sz w:val="28"/>
          <w:szCs w:val="28"/>
          <w:lang w:val="uk-UA" w:eastAsia="uk-UA"/>
        </w:rPr>
        <w:t> </w:t>
      </w:r>
      <w:r w:rsidRPr="0009280C">
        <w:rPr>
          <w:sz w:val="28"/>
          <w:szCs w:val="28"/>
          <w:lang w:val="uk-UA" w:eastAsia="uk-UA"/>
        </w:rPr>
        <w:t xml:space="preserve">організувати проходження навчання з питань цивільного захисту, техногенної та пожежної безпеки посадовими особами виконавчого комітету Нетішинської міської ради, підприємств, установ, організацій та подавати виконавчому комітету міської ради до 20 числа кожного місяця поіменні списки слухачів, які плануються на навчання в наступному місяці, а по закінченню навчання в триденний термін </w:t>
      </w:r>
      <w:r w:rsidR="00E7405A" w:rsidRPr="0009280C">
        <w:rPr>
          <w:sz w:val="28"/>
          <w:szCs w:val="28"/>
          <w:lang w:val="uk-UA" w:eastAsia="uk-UA"/>
        </w:rPr>
        <w:t xml:space="preserve">– </w:t>
      </w:r>
      <w:r w:rsidRPr="0009280C">
        <w:rPr>
          <w:sz w:val="28"/>
          <w:szCs w:val="28"/>
          <w:lang w:val="uk-UA" w:eastAsia="uk-UA"/>
        </w:rPr>
        <w:t>копії посвідчень;</w:t>
      </w:r>
    </w:p>
    <w:p w:rsidR="00DA6915" w:rsidRPr="0009280C" w:rsidRDefault="00DA6915" w:rsidP="00DA6915">
      <w:pPr>
        <w:ind w:firstLine="567"/>
        <w:jc w:val="both"/>
        <w:rPr>
          <w:sz w:val="28"/>
          <w:szCs w:val="28"/>
          <w:lang w:val="uk-UA" w:eastAsia="uk-UA"/>
        </w:rPr>
      </w:pPr>
      <w:r w:rsidRPr="0009280C">
        <w:rPr>
          <w:sz w:val="28"/>
          <w:szCs w:val="28"/>
          <w:lang w:val="uk-UA" w:eastAsia="uk-UA"/>
        </w:rPr>
        <w:t>2.3. </w:t>
      </w:r>
      <w:r w:rsidR="00D36EF1" w:rsidRPr="0009280C">
        <w:rPr>
          <w:sz w:val="28"/>
          <w:szCs w:val="28"/>
          <w:lang w:val="uk-UA" w:eastAsia="uk-UA"/>
        </w:rPr>
        <w:t>врахувати під час формування відповідних бюджетів потребу в коштах для забезпечення функціонального навчання керівного складу та фахівців, діяльність яких пов’язана з організацією та здійсненням заходів з питань цивільного захисту;</w:t>
      </w:r>
    </w:p>
    <w:p w:rsidR="00DA6915" w:rsidRPr="0009280C" w:rsidRDefault="00DA6915" w:rsidP="00DA6915">
      <w:pPr>
        <w:ind w:firstLine="567"/>
        <w:jc w:val="both"/>
        <w:rPr>
          <w:sz w:val="28"/>
          <w:szCs w:val="28"/>
          <w:lang w:val="uk-UA" w:eastAsia="uk-UA"/>
        </w:rPr>
      </w:pPr>
      <w:r w:rsidRPr="0009280C">
        <w:rPr>
          <w:sz w:val="28"/>
          <w:szCs w:val="28"/>
          <w:lang w:val="uk-UA" w:eastAsia="uk-UA"/>
        </w:rPr>
        <w:t>2.4. </w:t>
      </w:r>
      <w:r w:rsidR="00D36EF1" w:rsidRPr="0009280C">
        <w:rPr>
          <w:sz w:val="28"/>
          <w:szCs w:val="28"/>
          <w:lang w:val="uk-UA" w:eastAsia="uk-UA"/>
        </w:rPr>
        <w:t>проводити щоквартальний аналіз стану підготовки, організації та здійснення функціонального навчання у сфері цивільного захисту та безпеки життєдіяльності осіб керівного складу та фахівців, діяльність яких пов’язана з організацією і здійсненням заходів з питань цивільного захисту, у Центрі та на пункті.</w:t>
      </w:r>
    </w:p>
    <w:p w:rsidR="00DA6915" w:rsidRPr="0009280C" w:rsidRDefault="00DA6915" w:rsidP="00DA6915">
      <w:pPr>
        <w:ind w:firstLine="567"/>
        <w:jc w:val="both"/>
        <w:rPr>
          <w:sz w:val="28"/>
          <w:szCs w:val="28"/>
          <w:lang w:val="uk-UA" w:eastAsia="uk-UA"/>
        </w:rPr>
      </w:pPr>
    </w:p>
    <w:p w:rsidR="00DA6915" w:rsidRPr="0009280C" w:rsidRDefault="00DA6915" w:rsidP="00DA6915">
      <w:pPr>
        <w:ind w:firstLine="567"/>
        <w:jc w:val="both"/>
        <w:rPr>
          <w:sz w:val="28"/>
          <w:szCs w:val="28"/>
          <w:lang w:val="uk-UA" w:eastAsia="uk-UA"/>
        </w:rPr>
      </w:pPr>
      <w:r w:rsidRPr="0009280C">
        <w:rPr>
          <w:sz w:val="28"/>
          <w:szCs w:val="28"/>
          <w:lang w:val="uk-UA" w:eastAsia="uk-UA"/>
        </w:rPr>
        <w:t>3. </w:t>
      </w:r>
      <w:r w:rsidR="00D36EF1" w:rsidRPr="0009280C">
        <w:rPr>
          <w:sz w:val="28"/>
          <w:szCs w:val="28"/>
          <w:lang w:val="uk-UA" w:eastAsia="uk-UA"/>
        </w:rPr>
        <w:t>Відділу з питань цивільного захисту населення виконавчого комітету міської ради забезпечити контроль за ходом та якістю підготовки формувань цивільного захисту м.Нетішин та їх готовність до дій за призначенням.</w:t>
      </w:r>
    </w:p>
    <w:p w:rsidR="00DA6915" w:rsidRPr="0009280C" w:rsidRDefault="00DA6915" w:rsidP="00DA6915">
      <w:pPr>
        <w:ind w:firstLine="567"/>
        <w:jc w:val="both"/>
        <w:rPr>
          <w:sz w:val="28"/>
          <w:szCs w:val="28"/>
          <w:lang w:val="uk-UA" w:eastAsia="uk-UA"/>
        </w:rPr>
      </w:pPr>
    </w:p>
    <w:p w:rsidR="00DA6915" w:rsidRPr="0009280C" w:rsidRDefault="00DA6915" w:rsidP="00DA6915">
      <w:pPr>
        <w:ind w:firstLine="567"/>
        <w:jc w:val="both"/>
        <w:rPr>
          <w:sz w:val="28"/>
          <w:szCs w:val="28"/>
          <w:lang w:eastAsia="uk-UA"/>
        </w:rPr>
      </w:pPr>
      <w:r w:rsidRPr="0009280C">
        <w:rPr>
          <w:sz w:val="28"/>
          <w:szCs w:val="28"/>
          <w:lang w:eastAsia="uk-UA"/>
        </w:rPr>
        <w:t>4.</w:t>
      </w:r>
      <w:r w:rsidRPr="0009280C">
        <w:rPr>
          <w:sz w:val="28"/>
          <w:szCs w:val="28"/>
          <w:lang w:val="uk-UA" w:eastAsia="uk-UA"/>
        </w:rPr>
        <w:t> </w:t>
      </w:r>
      <w:r w:rsidR="00D36EF1" w:rsidRPr="0009280C">
        <w:rPr>
          <w:sz w:val="28"/>
          <w:szCs w:val="28"/>
          <w:lang w:eastAsia="uk-UA"/>
        </w:rPr>
        <w:t xml:space="preserve">Визнати таким, що втратило чинність, розпорядження міського голови від </w:t>
      </w:r>
      <w:r w:rsidR="00233579" w:rsidRPr="0009280C">
        <w:rPr>
          <w:sz w:val="28"/>
          <w:szCs w:val="28"/>
          <w:lang w:eastAsia="uk-UA"/>
        </w:rPr>
        <w:t>04 груд</w:t>
      </w:r>
      <w:r w:rsidR="00D36EF1" w:rsidRPr="0009280C">
        <w:rPr>
          <w:sz w:val="28"/>
          <w:szCs w:val="28"/>
          <w:lang w:eastAsia="uk-UA"/>
        </w:rPr>
        <w:t>ня 202</w:t>
      </w:r>
      <w:r w:rsidR="00233579" w:rsidRPr="0009280C">
        <w:rPr>
          <w:sz w:val="28"/>
          <w:szCs w:val="28"/>
          <w:lang w:eastAsia="uk-UA"/>
        </w:rPr>
        <w:t>4</w:t>
      </w:r>
      <w:r w:rsidR="00D36EF1" w:rsidRPr="0009280C">
        <w:rPr>
          <w:sz w:val="28"/>
          <w:szCs w:val="28"/>
          <w:lang w:eastAsia="uk-UA"/>
        </w:rPr>
        <w:t xml:space="preserve"> року № </w:t>
      </w:r>
      <w:r w:rsidR="00233579" w:rsidRPr="0009280C">
        <w:rPr>
          <w:sz w:val="28"/>
          <w:szCs w:val="28"/>
          <w:lang w:eastAsia="uk-UA"/>
        </w:rPr>
        <w:t>299/2024</w:t>
      </w:r>
      <w:r w:rsidR="00D36EF1" w:rsidRPr="0009280C">
        <w:rPr>
          <w:sz w:val="28"/>
          <w:szCs w:val="28"/>
          <w:lang w:eastAsia="uk-UA"/>
        </w:rPr>
        <w:t>-р «</w:t>
      </w:r>
      <w:r w:rsidR="00D36EF1" w:rsidRPr="0009280C">
        <w:rPr>
          <w:sz w:val="28"/>
          <w:szCs w:val="28"/>
        </w:rPr>
        <w:t>Про навчання керівного складу та фахівців, діяльність яких пов’язана з організацією і здійсненням заходів з питань цивільного захисту, у Навчально-методичному центрі цивільного захисту та безпеки життєдіяльності Хмельницької області та Навчально-консультаційному пункті у м. Нетішин у 202</w:t>
      </w:r>
      <w:r w:rsidR="00233579" w:rsidRPr="0009280C">
        <w:rPr>
          <w:sz w:val="28"/>
          <w:szCs w:val="28"/>
        </w:rPr>
        <w:t>5</w:t>
      </w:r>
      <w:r w:rsidR="00D36EF1" w:rsidRPr="0009280C">
        <w:rPr>
          <w:sz w:val="28"/>
          <w:szCs w:val="28"/>
        </w:rPr>
        <w:t xml:space="preserve"> році</w:t>
      </w:r>
      <w:r w:rsidR="00D36EF1" w:rsidRPr="0009280C">
        <w:rPr>
          <w:sz w:val="28"/>
          <w:szCs w:val="28"/>
          <w:lang w:eastAsia="uk-UA"/>
        </w:rPr>
        <w:t>»</w:t>
      </w:r>
      <w:r w:rsidR="00970161" w:rsidRPr="0009280C">
        <w:rPr>
          <w:sz w:val="28"/>
          <w:szCs w:val="28"/>
          <w:lang w:eastAsia="uk-UA"/>
        </w:rPr>
        <w:t xml:space="preserve"> зі змінами</w:t>
      </w:r>
      <w:r w:rsidR="00D36EF1" w:rsidRPr="0009280C">
        <w:rPr>
          <w:sz w:val="28"/>
          <w:szCs w:val="28"/>
          <w:lang w:eastAsia="uk-UA"/>
        </w:rPr>
        <w:t>.</w:t>
      </w:r>
    </w:p>
    <w:p w:rsidR="00DA6915" w:rsidRPr="0009280C" w:rsidRDefault="00DA6915" w:rsidP="00DA6915">
      <w:pPr>
        <w:ind w:firstLine="567"/>
        <w:jc w:val="both"/>
        <w:rPr>
          <w:sz w:val="28"/>
          <w:szCs w:val="28"/>
          <w:lang w:eastAsia="uk-UA"/>
        </w:rPr>
      </w:pPr>
    </w:p>
    <w:p w:rsidR="00697D73" w:rsidRPr="0009280C" w:rsidRDefault="00D36EF1" w:rsidP="00DA6915">
      <w:pPr>
        <w:ind w:firstLine="567"/>
        <w:jc w:val="both"/>
        <w:rPr>
          <w:sz w:val="28"/>
          <w:szCs w:val="28"/>
          <w:lang w:val="uk-UA" w:eastAsia="uk-UA"/>
        </w:rPr>
      </w:pPr>
      <w:r w:rsidRPr="0009280C">
        <w:rPr>
          <w:sz w:val="28"/>
          <w:szCs w:val="28"/>
          <w:lang w:eastAsia="uk-UA"/>
        </w:rPr>
        <w:t xml:space="preserve">5. Контроль за виконанням цього розпорядження </w:t>
      </w:r>
      <w:r w:rsidR="00DA6915" w:rsidRPr="0009280C">
        <w:rPr>
          <w:sz w:val="28"/>
          <w:szCs w:val="28"/>
          <w:lang w:val="uk-UA" w:eastAsia="uk-UA"/>
        </w:rPr>
        <w:t>покласти на секретаря міської ради Івана Романюка.</w:t>
      </w:r>
    </w:p>
    <w:p w:rsidR="00697D73" w:rsidRPr="0009280C" w:rsidRDefault="00697D73" w:rsidP="00697D73">
      <w:pPr>
        <w:jc w:val="both"/>
        <w:rPr>
          <w:sz w:val="28"/>
          <w:szCs w:val="28"/>
          <w:lang w:val="uk-UA" w:eastAsia="uk-UA"/>
        </w:rPr>
      </w:pPr>
    </w:p>
    <w:p w:rsidR="00697D73" w:rsidRPr="0009280C" w:rsidRDefault="00697D73" w:rsidP="00697D73">
      <w:pPr>
        <w:jc w:val="both"/>
        <w:rPr>
          <w:sz w:val="28"/>
          <w:szCs w:val="28"/>
          <w:lang w:val="uk-UA" w:eastAsia="uk-UA"/>
        </w:rPr>
        <w:sectPr w:rsidR="00697D73" w:rsidRPr="0009280C" w:rsidSect="00DA6915">
          <w:pgSz w:w="11906" w:h="16838"/>
          <w:pgMar w:top="567" w:right="567" w:bottom="1134" w:left="1701" w:header="709" w:footer="709" w:gutter="0"/>
          <w:cols w:space="720"/>
        </w:sectPr>
      </w:pPr>
      <w:r w:rsidRPr="0009280C">
        <w:rPr>
          <w:sz w:val="28"/>
          <w:szCs w:val="28"/>
          <w:lang w:val="uk-UA" w:eastAsia="uk-UA"/>
        </w:rPr>
        <w:t xml:space="preserve">Секретар міської ради </w:t>
      </w:r>
      <w:r w:rsidRPr="0009280C">
        <w:rPr>
          <w:sz w:val="28"/>
          <w:szCs w:val="28"/>
          <w:lang w:val="uk-UA" w:eastAsia="uk-UA"/>
        </w:rPr>
        <w:tab/>
      </w:r>
      <w:r w:rsidRPr="0009280C">
        <w:rPr>
          <w:sz w:val="28"/>
          <w:szCs w:val="28"/>
          <w:lang w:val="uk-UA" w:eastAsia="uk-UA"/>
        </w:rPr>
        <w:tab/>
      </w:r>
      <w:r w:rsidRPr="0009280C">
        <w:rPr>
          <w:sz w:val="28"/>
          <w:szCs w:val="28"/>
          <w:lang w:val="uk-UA" w:eastAsia="uk-UA"/>
        </w:rPr>
        <w:tab/>
      </w:r>
      <w:r w:rsidRPr="0009280C">
        <w:rPr>
          <w:sz w:val="28"/>
          <w:szCs w:val="28"/>
          <w:lang w:val="uk-UA" w:eastAsia="uk-UA"/>
        </w:rPr>
        <w:tab/>
      </w:r>
      <w:r w:rsidRPr="0009280C">
        <w:rPr>
          <w:sz w:val="28"/>
          <w:szCs w:val="28"/>
          <w:lang w:val="uk-UA" w:eastAsia="uk-UA"/>
        </w:rPr>
        <w:tab/>
      </w:r>
      <w:r w:rsidRPr="0009280C">
        <w:rPr>
          <w:sz w:val="28"/>
          <w:szCs w:val="28"/>
          <w:lang w:val="uk-UA" w:eastAsia="uk-UA"/>
        </w:rPr>
        <w:tab/>
      </w:r>
      <w:r w:rsidRPr="0009280C">
        <w:rPr>
          <w:sz w:val="28"/>
          <w:szCs w:val="28"/>
          <w:lang w:val="uk-UA" w:eastAsia="uk-UA"/>
        </w:rPr>
        <w:tab/>
        <w:t xml:space="preserve"> </w:t>
      </w:r>
      <w:r w:rsidR="00204FA2" w:rsidRPr="0009280C">
        <w:rPr>
          <w:sz w:val="28"/>
          <w:szCs w:val="28"/>
          <w:lang w:val="uk-UA" w:eastAsia="uk-UA"/>
        </w:rPr>
        <w:t xml:space="preserve">    </w:t>
      </w:r>
      <w:r w:rsidRPr="0009280C">
        <w:rPr>
          <w:sz w:val="28"/>
          <w:szCs w:val="28"/>
          <w:lang w:val="uk-UA" w:eastAsia="uk-UA"/>
        </w:rPr>
        <w:t xml:space="preserve">  </w:t>
      </w:r>
      <w:r w:rsidR="00970161" w:rsidRPr="0009280C">
        <w:rPr>
          <w:sz w:val="28"/>
          <w:szCs w:val="28"/>
          <w:lang w:val="uk-UA" w:eastAsia="uk-UA"/>
        </w:rPr>
        <w:t>Іван РОМАНЮК</w:t>
      </w:r>
    </w:p>
    <w:p w:rsidR="00697D73" w:rsidRPr="0009280C" w:rsidRDefault="00697D73" w:rsidP="00697D73">
      <w:pPr>
        <w:pStyle w:val="a3"/>
        <w:ind w:left="10620"/>
        <w:jc w:val="both"/>
        <w:rPr>
          <w:sz w:val="28"/>
          <w:szCs w:val="28"/>
        </w:rPr>
      </w:pPr>
      <w:r w:rsidRPr="0009280C">
        <w:rPr>
          <w:sz w:val="28"/>
          <w:szCs w:val="28"/>
        </w:rPr>
        <w:lastRenderedPageBreak/>
        <w:t>Додаток 1</w:t>
      </w:r>
    </w:p>
    <w:p w:rsidR="00697D73" w:rsidRPr="0009280C" w:rsidRDefault="00697D73" w:rsidP="00697D73">
      <w:pPr>
        <w:pStyle w:val="a3"/>
        <w:ind w:left="10620"/>
        <w:jc w:val="both"/>
        <w:rPr>
          <w:sz w:val="28"/>
          <w:szCs w:val="28"/>
        </w:rPr>
      </w:pPr>
      <w:r w:rsidRPr="0009280C">
        <w:rPr>
          <w:sz w:val="28"/>
          <w:szCs w:val="28"/>
        </w:rPr>
        <w:t xml:space="preserve">до розпорядження </w:t>
      </w:r>
    </w:p>
    <w:p w:rsidR="00697D73" w:rsidRPr="0009280C" w:rsidRDefault="00697D73" w:rsidP="00697D73">
      <w:pPr>
        <w:pStyle w:val="a3"/>
        <w:ind w:left="10620"/>
        <w:jc w:val="both"/>
        <w:rPr>
          <w:sz w:val="28"/>
          <w:szCs w:val="28"/>
        </w:rPr>
      </w:pPr>
      <w:r w:rsidRPr="0009280C">
        <w:rPr>
          <w:sz w:val="28"/>
          <w:szCs w:val="28"/>
        </w:rPr>
        <w:t>міського голови</w:t>
      </w:r>
    </w:p>
    <w:p w:rsidR="00697D73" w:rsidRPr="00020D74" w:rsidRDefault="00020D74" w:rsidP="00697D73">
      <w:pPr>
        <w:pStyle w:val="a3"/>
        <w:ind w:left="10620"/>
        <w:jc w:val="both"/>
        <w:rPr>
          <w:sz w:val="28"/>
          <w:szCs w:val="28"/>
        </w:rPr>
      </w:pPr>
      <w:r w:rsidRPr="00020D74">
        <w:rPr>
          <w:sz w:val="28"/>
          <w:szCs w:val="28"/>
        </w:rPr>
        <w:t>27</w:t>
      </w:r>
      <w:r w:rsidR="00B47003" w:rsidRPr="00020D74">
        <w:rPr>
          <w:sz w:val="28"/>
          <w:szCs w:val="28"/>
        </w:rPr>
        <w:t>.</w:t>
      </w:r>
      <w:r w:rsidR="00B831ED" w:rsidRPr="00020D74">
        <w:rPr>
          <w:sz w:val="28"/>
          <w:szCs w:val="28"/>
        </w:rPr>
        <w:t>1</w:t>
      </w:r>
      <w:r w:rsidR="00204FA2" w:rsidRPr="00020D74">
        <w:rPr>
          <w:sz w:val="28"/>
          <w:szCs w:val="28"/>
        </w:rPr>
        <w:t>1</w:t>
      </w:r>
      <w:r w:rsidR="00B831ED" w:rsidRPr="00020D74">
        <w:rPr>
          <w:sz w:val="28"/>
          <w:szCs w:val="28"/>
        </w:rPr>
        <w:t>.2025</w:t>
      </w:r>
      <w:r w:rsidR="00697D73" w:rsidRPr="00020D74">
        <w:rPr>
          <w:sz w:val="28"/>
          <w:szCs w:val="28"/>
        </w:rPr>
        <w:t xml:space="preserve"> № </w:t>
      </w:r>
      <w:r>
        <w:rPr>
          <w:sz w:val="28"/>
          <w:szCs w:val="28"/>
        </w:rPr>
        <w:t>364</w:t>
      </w:r>
      <w:r w:rsidR="00B831ED" w:rsidRPr="00020D74">
        <w:rPr>
          <w:sz w:val="28"/>
          <w:szCs w:val="28"/>
        </w:rPr>
        <w:t>/2025</w:t>
      </w:r>
      <w:r w:rsidR="00697D73" w:rsidRPr="00020D74">
        <w:rPr>
          <w:sz w:val="28"/>
          <w:szCs w:val="28"/>
        </w:rPr>
        <w:t>-р</w:t>
      </w:r>
    </w:p>
    <w:p w:rsidR="00697D73" w:rsidRPr="0009280C" w:rsidRDefault="00697D73" w:rsidP="00697D73">
      <w:pPr>
        <w:pStyle w:val="a3"/>
        <w:jc w:val="left"/>
        <w:rPr>
          <w:sz w:val="14"/>
          <w:szCs w:val="14"/>
        </w:rPr>
      </w:pPr>
    </w:p>
    <w:p w:rsidR="00697D73" w:rsidRPr="0009280C" w:rsidRDefault="00697D73" w:rsidP="00697D73">
      <w:pPr>
        <w:pStyle w:val="a3"/>
        <w:rPr>
          <w:b/>
          <w:sz w:val="28"/>
          <w:szCs w:val="28"/>
        </w:rPr>
      </w:pPr>
      <w:r w:rsidRPr="0009280C">
        <w:rPr>
          <w:b/>
          <w:sz w:val="28"/>
          <w:szCs w:val="28"/>
        </w:rPr>
        <w:t>ПЛАН</w:t>
      </w:r>
    </w:p>
    <w:p w:rsidR="00697D73" w:rsidRPr="0009280C" w:rsidRDefault="00697D73" w:rsidP="00697D73">
      <w:pPr>
        <w:pStyle w:val="a3"/>
        <w:rPr>
          <w:sz w:val="28"/>
          <w:szCs w:val="28"/>
        </w:rPr>
      </w:pPr>
      <w:r w:rsidRPr="0009280C">
        <w:rPr>
          <w:sz w:val="28"/>
          <w:szCs w:val="28"/>
        </w:rPr>
        <w:t xml:space="preserve">комплектування Навчально-методичного центру цивільного захисту та безпеки життєдіяльності </w:t>
      </w:r>
    </w:p>
    <w:p w:rsidR="00697D73" w:rsidRPr="0009280C" w:rsidRDefault="00697D73" w:rsidP="00697D73">
      <w:pPr>
        <w:pStyle w:val="a3"/>
        <w:rPr>
          <w:sz w:val="28"/>
          <w:szCs w:val="28"/>
        </w:rPr>
      </w:pPr>
      <w:r w:rsidRPr="0009280C">
        <w:rPr>
          <w:sz w:val="28"/>
          <w:szCs w:val="28"/>
        </w:rPr>
        <w:t>Хмельницької області слухачами з навчання керівного складу та фахівців, діяльність яких пов’язана з організацією і здійсненням заходів з питань цивільно</w:t>
      </w:r>
      <w:r w:rsidR="00B47003" w:rsidRPr="0009280C">
        <w:rPr>
          <w:sz w:val="28"/>
          <w:szCs w:val="28"/>
        </w:rPr>
        <w:t>го захисту міста Нетішин на 2026</w:t>
      </w:r>
      <w:r w:rsidRPr="0009280C">
        <w:rPr>
          <w:sz w:val="28"/>
          <w:szCs w:val="28"/>
        </w:rPr>
        <w:t xml:space="preserve"> рік</w:t>
      </w:r>
    </w:p>
    <w:p w:rsidR="00BC3523" w:rsidRPr="0009280C" w:rsidRDefault="00BC3523" w:rsidP="00697D73">
      <w:pPr>
        <w:pStyle w:val="a3"/>
        <w:rPr>
          <w:sz w:val="14"/>
          <w:szCs w:val="14"/>
        </w:rPr>
      </w:pPr>
    </w:p>
    <w:tbl>
      <w:tblPr>
        <w:tblW w:w="15026" w:type="dxa"/>
        <w:tblInd w:w="108" w:type="dxa"/>
        <w:tblLayout w:type="fixed"/>
        <w:tblLook w:val="01E0" w:firstRow="1" w:lastRow="1" w:firstColumn="1" w:lastColumn="1" w:noHBand="0" w:noVBand="0"/>
      </w:tblPr>
      <w:tblGrid>
        <w:gridCol w:w="540"/>
        <w:gridCol w:w="3240"/>
        <w:gridCol w:w="3620"/>
        <w:gridCol w:w="851"/>
        <w:gridCol w:w="992"/>
        <w:gridCol w:w="992"/>
        <w:gridCol w:w="992"/>
        <w:gridCol w:w="993"/>
        <w:gridCol w:w="992"/>
        <w:gridCol w:w="850"/>
        <w:gridCol w:w="964"/>
      </w:tblGrid>
      <w:tr w:rsidR="0009280C" w:rsidRPr="0009280C" w:rsidTr="00EE2C5D">
        <w:trPr>
          <w:trHeight w:val="20"/>
        </w:trPr>
        <w:tc>
          <w:tcPr>
            <w:tcW w:w="540" w:type="dxa"/>
            <w:vMerge w:val="restart"/>
            <w:tcBorders>
              <w:top w:val="single" w:sz="4" w:space="0" w:color="auto"/>
              <w:left w:val="single" w:sz="4" w:space="0" w:color="auto"/>
              <w:right w:val="single" w:sz="4" w:space="0" w:color="auto"/>
            </w:tcBorders>
          </w:tcPr>
          <w:p w:rsidR="00697D73" w:rsidRPr="0009280C" w:rsidRDefault="00697D73" w:rsidP="00EE2C5D">
            <w:pPr>
              <w:pStyle w:val="a3"/>
              <w:ind w:left="-114" w:right="-108"/>
              <w:rPr>
                <w:szCs w:val="26"/>
              </w:rPr>
            </w:pPr>
            <w:r w:rsidRPr="0009280C">
              <w:rPr>
                <w:szCs w:val="26"/>
              </w:rPr>
              <w:t xml:space="preserve">№ </w:t>
            </w:r>
            <w:r w:rsidR="00EE2C5D" w:rsidRPr="0009280C">
              <w:rPr>
                <w:szCs w:val="26"/>
              </w:rPr>
              <w:t>з</w:t>
            </w:r>
            <w:r w:rsidRPr="0009280C">
              <w:rPr>
                <w:szCs w:val="26"/>
              </w:rPr>
              <w:t>/п</w:t>
            </w:r>
          </w:p>
        </w:tc>
        <w:tc>
          <w:tcPr>
            <w:tcW w:w="3240" w:type="dxa"/>
            <w:vMerge w:val="restart"/>
            <w:tcBorders>
              <w:top w:val="single" w:sz="4" w:space="0" w:color="auto"/>
              <w:left w:val="single" w:sz="4" w:space="0" w:color="auto"/>
              <w:right w:val="single" w:sz="4" w:space="0" w:color="auto"/>
            </w:tcBorders>
          </w:tcPr>
          <w:p w:rsidR="00697D73" w:rsidRPr="0009280C" w:rsidRDefault="00697D73" w:rsidP="00604577">
            <w:pPr>
              <w:pStyle w:val="a3"/>
              <w:ind w:left="-114" w:right="-108"/>
              <w:rPr>
                <w:szCs w:val="26"/>
              </w:rPr>
            </w:pPr>
            <w:r w:rsidRPr="0009280C">
              <w:rPr>
                <w:szCs w:val="26"/>
              </w:rPr>
              <w:t>Категорії осіб, що підлягають навчанню</w:t>
            </w:r>
          </w:p>
        </w:tc>
        <w:tc>
          <w:tcPr>
            <w:tcW w:w="3620" w:type="dxa"/>
            <w:vMerge w:val="restart"/>
            <w:tcBorders>
              <w:top w:val="single" w:sz="4" w:space="0" w:color="auto"/>
              <w:left w:val="single" w:sz="4" w:space="0" w:color="auto"/>
              <w:right w:val="single" w:sz="4" w:space="0" w:color="auto"/>
            </w:tcBorders>
          </w:tcPr>
          <w:p w:rsidR="00697D73" w:rsidRPr="0009280C" w:rsidRDefault="00697D73" w:rsidP="00604577">
            <w:pPr>
              <w:pStyle w:val="a3"/>
              <w:ind w:left="-114" w:right="-108"/>
              <w:rPr>
                <w:szCs w:val="26"/>
              </w:rPr>
            </w:pPr>
            <w:r w:rsidRPr="0009280C">
              <w:rPr>
                <w:szCs w:val="26"/>
              </w:rPr>
              <w:t>Підприємства, організації, установи</w:t>
            </w:r>
          </w:p>
        </w:tc>
        <w:tc>
          <w:tcPr>
            <w:tcW w:w="851" w:type="dxa"/>
            <w:vMerge w:val="restart"/>
            <w:tcBorders>
              <w:top w:val="single" w:sz="4" w:space="0" w:color="auto"/>
              <w:left w:val="single" w:sz="4" w:space="0" w:color="auto"/>
              <w:right w:val="single" w:sz="4" w:space="0" w:color="auto"/>
            </w:tcBorders>
          </w:tcPr>
          <w:p w:rsidR="00697D73" w:rsidRPr="0009280C" w:rsidRDefault="00697D73" w:rsidP="00604577">
            <w:pPr>
              <w:pStyle w:val="a3"/>
              <w:ind w:left="-114" w:right="-108"/>
              <w:rPr>
                <w:szCs w:val="26"/>
              </w:rPr>
            </w:pPr>
            <w:r w:rsidRPr="0009280C">
              <w:rPr>
                <w:szCs w:val="26"/>
              </w:rPr>
              <w:t>Кіль-кість слуха-чів (чол.)</w:t>
            </w:r>
          </w:p>
        </w:tc>
        <w:tc>
          <w:tcPr>
            <w:tcW w:w="6775" w:type="dxa"/>
            <w:gridSpan w:val="7"/>
            <w:tcBorders>
              <w:top w:val="single" w:sz="4" w:space="0" w:color="auto"/>
              <w:left w:val="single" w:sz="4" w:space="0" w:color="auto"/>
              <w:bottom w:val="single" w:sz="4" w:space="0" w:color="auto"/>
              <w:right w:val="single" w:sz="4" w:space="0" w:color="auto"/>
            </w:tcBorders>
          </w:tcPr>
          <w:p w:rsidR="00697D73" w:rsidRPr="0009280C" w:rsidRDefault="00697D73" w:rsidP="00604577">
            <w:pPr>
              <w:pStyle w:val="a3"/>
              <w:ind w:left="-114" w:right="-108"/>
              <w:rPr>
                <w:szCs w:val="26"/>
              </w:rPr>
            </w:pPr>
            <w:r w:rsidRPr="0009280C">
              <w:rPr>
                <w:szCs w:val="26"/>
              </w:rPr>
              <w:t>Строки навчання</w:t>
            </w:r>
          </w:p>
        </w:tc>
      </w:tr>
      <w:tr w:rsidR="0009280C" w:rsidRPr="0009280C" w:rsidTr="00EE2C5D">
        <w:trPr>
          <w:cantSplit/>
          <w:trHeight w:val="20"/>
        </w:trPr>
        <w:tc>
          <w:tcPr>
            <w:tcW w:w="540" w:type="dxa"/>
            <w:vMerge/>
            <w:tcBorders>
              <w:left w:val="single" w:sz="4" w:space="0" w:color="auto"/>
              <w:bottom w:val="single" w:sz="4" w:space="0" w:color="auto"/>
              <w:right w:val="single" w:sz="4" w:space="0" w:color="auto"/>
            </w:tcBorders>
            <w:vAlign w:val="center"/>
          </w:tcPr>
          <w:p w:rsidR="00FC3CB1" w:rsidRPr="0009280C" w:rsidRDefault="00FC3CB1" w:rsidP="00FC3CB1">
            <w:pPr>
              <w:ind w:left="-114" w:right="-108"/>
              <w:rPr>
                <w:sz w:val="26"/>
                <w:szCs w:val="26"/>
                <w:lang w:val="uk-UA"/>
              </w:rPr>
            </w:pPr>
          </w:p>
        </w:tc>
        <w:tc>
          <w:tcPr>
            <w:tcW w:w="3240" w:type="dxa"/>
            <w:vMerge/>
            <w:tcBorders>
              <w:left w:val="single" w:sz="4" w:space="0" w:color="auto"/>
              <w:bottom w:val="single" w:sz="4" w:space="0" w:color="auto"/>
              <w:right w:val="single" w:sz="4" w:space="0" w:color="auto"/>
            </w:tcBorders>
            <w:vAlign w:val="center"/>
          </w:tcPr>
          <w:p w:rsidR="00FC3CB1" w:rsidRPr="0009280C" w:rsidRDefault="00FC3CB1" w:rsidP="00FC3CB1">
            <w:pPr>
              <w:ind w:left="-114" w:right="-108"/>
              <w:rPr>
                <w:sz w:val="26"/>
                <w:szCs w:val="26"/>
                <w:lang w:val="uk-UA"/>
              </w:rPr>
            </w:pPr>
          </w:p>
        </w:tc>
        <w:tc>
          <w:tcPr>
            <w:tcW w:w="3620" w:type="dxa"/>
            <w:vMerge/>
            <w:tcBorders>
              <w:left w:val="single" w:sz="4" w:space="0" w:color="auto"/>
              <w:bottom w:val="single" w:sz="4" w:space="0" w:color="auto"/>
              <w:right w:val="single" w:sz="4" w:space="0" w:color="auto"/>
            </w:tcBorders>
            <w:vAlign w:val="center"/>
          </w:tcPr>
          <w:p w:rsidR="00FC3CB1" w:rsidRPr="0009280C" w:rsidRDefault="00FC3CB1" w:rsidP="00FC3CB1">
            <w:pPr>
              <w:ind w:left="-114" w:right="-108"/>
              <w:rPr>
                <w:sz w:val="26"/>
                <w:szCs w:val="26"/>
                <w:lang w:val="uk-UA"/>
              </w:rPr>
            </w:pPr>
          </w:p>
        </w:tc>
        <w:tc>
          <w:tcPr>
            <w:tcW w:w="851" w:type="dxa"/>
            <w:vMerge/>
            <w:tcBorders>
              <w:left w:val="single" w:sz="4" w:space="0" w:color="auto"/>
              <w:bottom w:val="single" w:sz="4" w:space="0" w:color="auto"/>
              <w:right w:val="single" w:sz="4" w:space="0" w:color="auto"/>
            </w:tcBorders>
            <w:vAlign w:val="center"/>
          </w:tcPr>
          <w:p w:rsidR="00FC3CB1" w:rsidRPr="0009280C" w:rsidRDefault="00FC3CB1" w:rsidP="00FC3CB1">
            <w:pPr>
              <w:ind w:left="-114" w:right="-108"/>
              <w:rPr>
                <w:sz w:val="26"/>
                <w:szCs w:val="26"/>
                <w:lang w:val="uk-UA"/>
              </w:rPr>
            </w:pPr>
          </w:p>
        </w:tc>
        <w:tc>
          <w:tcPr>
            <w:tcW w:w="992" w:type="dxa"/>
            <w:tcBorders>
              <w:top w:val="single" w:sz="4" w:space="0" w:color="auto"/>
              <w:left w:val="single" w:sz="4" w:space="0" w:color="auto"/>
              <w:bottom w:val="single" w:sz="4" w:space="0" w:color="auto"/>
              <w:right w:val="single" w:sz="4" w:space="0" w:color="auto"/>
            </w:tcBorders>
            <w:textDirection w:val="btLr"/>
          </w:tcPr>
          <w:p w:rsidR="00FC3CB1" w:rsidRPr="0009280C" w:rsidRDefault="00FC3CB1" w:rsidP="00FC3CB1">
            <w:pPr>
              <w:pStyle w:val="a3"/>
              <w:ind w:left="-114" w:right="-108"/>
              <w:rPr>
                <w:szCs w:val="26"/>
              </w:rPr>
            </w:pPr>
            <w:r w:rsidRPr="0009280C">
              <w:rPr>
                <w:szCs w:val="26"/>
              </w:rPr>
              <w:t>січень</w:t>
            </w:r>
          </w:p>
        </w:tc>
        <w:tc>
          <w:tcPr>
            <w:tcW w:w="992" w:type="dxa"/>
            <w:tcBorders>
              <w:top w:val="single" w:sz="4" w:space="0" w:color="auto"/>
              <w:left w:val="single" w:sz="4" w:space="0" w:color="auto"/>
              <w:bottom w:val="single" w:sz="4" w:space="0" w:color="auto"/>
              <w:right w:val="single" w:sz="4" w:space="0" w:color="auto"/>
            </w:tcBorders>
            <w:textDirection w:val="btLr"/>
          </w:tcPr>
          <w:p w:rsidR="00FC3CB1" w:rsidRPr="0009280C" w:rsidRDefault="00FC3CB1" w:rsidP="00FC3CB1">
            <w:pPr>
              <w:pStyle w:val="a3"/>
              <w:ind w:left="-114" w:right="-108"/>
              <w:rPr>
                <w:szCs w:val="26"/>
              </w:rPr>
            </w:pPr>
            <w:r w:rsidRPr="0009280C">
              <w:rPr>
                <w:szCs w:val="26"/>
              </w:rPr>
              <w:t>лютий</w:t>
            </w:r>
          </w:p>
        </w:tc>
        <w:tc>
          <w:tcPr>
            <w:tcW w:w="992" w:type="dxa"/>
            <w:tcBorders>
              <w:top w:val="single" w:sz="4" w:space="0" w:color="auto"/>
              <w:left w:val="single" w:sz="4" w:space="0" w:color="auto"/>
              <w:bottom w:val="single" w:sz="4" w:space="0" w:color="auto"/>
              <w:right w:val="single" w:sz="4" w:space="0" w:color="auto"/>
            </w:tcBorders>
            <w:textDirection w:val="btLr"/>
          </w:tcPr>
          <w:p w:rsidR="00FC3CB1" w:rsidRPr="0009280C" w:rsidRDefault="00FC3CB1" w:rsidP="00FC3CB1">
            <w:pPr>
              <w:pStyle w:val="a3"/>
              <w:ind w:left="-114" w:right="-108"/>
              <w:rPr>
                <w:szCs w:val="26"/>
              </w:rPr>
            </w:pPr>
            <w:r w:rsidRPr="0009280C">
              <w:rPr>
                <w:szCs w:val="26"/>
              </w:rPr>
              <w:t>квітень</w:t>
            </w:r>
          </w:p>
        </w:tc>
        <w:tc>
          <w:tcPr>
            <w:tcW w:w="993" w:type="dxa"/>
            <w:tcBorders>
              <w:top w:val="single" w:sz="4" w:space="0" w:color="auto"/>
              <w:left w:val="single" w:sz="4" w:space="0" w:color="auto"/>
              <w:bottom w:val="single" w:sz="4" w:space="0" w:color="auto"/>
              <w:right w:val="single" w:sz="4" w:space="0" w:color="auto"/>
            </w:tcBorders>
            <w:textDirection w:val="btLr"/>
          </w:tcPr>
          <w:p w:rsidR="00FC3CB1" w:rsidRPr="0009280C" w:rsidRDefault="00FC3CB1" w:rsidP="00FC3CB1">
            <w:pPr>
              <w:pStyle w:val="a3"/>
              <w:ind w:left="-114" w:right="-108"/>
              <w:rPr>
                <w:szCs w:val="26"/>
              </w:rPr>
            </w:pPr>
            <w:r w:rsidRPr="0009280C">
              <w:rPr>
                <w:szCs w:val="26"/>
              </w:rPr>
              <w:t>травень</w:t>
            </w:r>
          </w:p>
        </w:tc>
        <w:tc>
          <w:tcPr>
            <w:tcW w:w="992" w:type="dxa"/>
            <w:tcBorders>
              <w:top w:val="single" w:sz="4" w:space="0" w:color="auto"/>
              <w:left w:val="single" w:sz="4" w:space="0" w:color="auto"/>
              <w:bottom w:val="single" w:sz="4" w:space="0" w:color="auto"/>
              <w:right w:val="single" w:sz="4" w:space="0" w:color="auto"/>
            </w:tcBorders>
            <w:textDirection w:val="btLr"/>
          </w:tcPr>
          <w:p w:rsidR="00FC3CB1" w:rsidRPr="0009280C" w:rsidRDefault="00BC3523" w:rsidP="00FC3CB1">
            <w:pPr>
              <w:pStyle w:val="a3"/>
              <w:ind w:left="-114" w:right="-108"/>
              <w:rPr>
                <w:szCs w:val="26"/>
              </w:rPr>
            </w:pPr>
            <w:r w:rsidRPr="0009280C">
              <w:rPr>
                <w:szCs w:val="26"/>
              </w:rPr>
              <w:t>серпе</w:t>
            </w:r>
            <w:r w:rsidR="00FC3CB1" w:rsidRPr="0009280C">
              <w:rPr>
                <w:szCs w:val="26"/>
              </w:rPr>
              <w:t>нь</w:t>
            </w:r>
          </w:p>
        </w:tc>
        <w:tc>
          <w:tcPr>
            <w:tcW w:w="850" w:type="dxa"/>
            <w:tcBorders>
              <w:top w:val="single" w:sz="4" w:space="0" w:color="auto"/>
              <w:left w:val="single" w:sz="4" w:space="0" w:color="auto"/>
              <w:bottom w:val="single" w:sz="4" w:space="0" w:color="auto"/>
              <w:right w:val="single" w:sz="4" w:space="0" w:color="auto"/>
            </w:tcBorders>
            <w:textDirection w:val="btLr"/>
          </w:tcPr>
          <w:p w:rsidR="00FC3CB1" w:rsidRPr="0009280C" w:rsidRDefault="00FC3CB1" w:rsidP="00FC3CB1">
            <w:pPr>
              <w:pStyle w:val="a3"/>
              <w:ind w:left="-114" w:right="-108"/>
              <w:rPr>
                <w:szCs w:val="26"/>
              </w:rPr>
            </w:pPr>
            <w:r w:rsidRPr="0009280C">
              <w:rPr>
                <w:szCs w:val="26"/>
              </w:rPr>
              <w:t>вересень</w:t>
            </w:r>
          </w:p>
        </w:tc>
        <w:tc>
          <w:tcPr>
            <w:tcW w:w="964" w:type="dxa"/>
            <w:tcBorders>
              <w:top w:val="single" w:sz="4" w:space="0" w:color="auto"/>
              <w:left w:val="single" w:sz="4" w:space="0" w:color="auto"/>
              <w:bottom w:val="single" w:sz="4" w:space="0" w:color="auto"/>
              <w:right w:val="single" w:sz="4" w:space="0" w:color="auto"/>
            </w:tcBorders>
            <w:textDirection w:val="btLr"/>
          </w:tcPr>
          <w:p w:rsidR="00FC3CB1" w:rsidRPr="0009280C" w:rsidRDefault="00FC3CB1" w:rsidP="00FC3CB1">
            <w:pPr>
              <w:pStyle w:val="a3"/>
              <w:ind w:left="-114" w:right="-108"/>
              <w:rPr>
                <w:szCs w:val="26"/>
              </w:rPr>
            </w:pPr>
            <w:r w:rsidRPr="0009280C">
              <w:rPr>
                <w:szCs w:val="26"/>
              </w:rPr>
              <w:t>жовтень</w:t>
            </w:r>
          </w:p>
        </w:tc>
      </w:tr>
      <w:tr w:rsidR="0009280C" w:rsidRPr="0009280C" w:rsidTr="00EE2C5D">
        <w:trPr>
          <w:trHeight w:val="20"/>
        </w:trPr>
        <w:tc>
          <w:tcPr>
            <w:tcW w:w="540"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114" w:right="-108"/>
              <w:rPr>
                <w:b/>
                <w:i/>
                <w:szCs w:val="26"/>
              </w:rPr>
            </w:pPr>
            <w:r w:rsidRPr="0009280C">
              <w:rPr>
                <w:b/>
                <w:i/>
                <w:szCs w:val="26"/>
              </w:rPr>
              <w:t>1</w:t>
            </w:r>
          </w:p>
        </w:tc>
        <w:tc>
          <w:tcPr>
            <w:tcW w:w="3240"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72" w:right="-117"/>
              <w:rPr>
                <w:b/>
                <w:i/>
                <w:szCs w:val="26"/>
              </w:rPr>
            </w:pPr>
            <w:r w:rsidRPr="0009280C">
              <w:rPr>
                <w:b/>
                <w:i/>
                <w:szCs w:val="26"/>
              </w:rPr>
              <w:t>2</w:t>
            </w:r>
          </w:p>
        </w:tc>
        <w:tc>
          <w:tcPr>
            <w:tcW w:w="3620"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108" w:right="-51"/>
              <w:rPr>
                <w:b/>
                <w:i/>
                <w:szCs w:val="26"/>
              </w:rPr>
            </w:pPr>
            <w:r w:rsidRPr="0009280C">
              <w:rPr>
                <w:b/>
                <w:i/>
                <w:szCs w:val="26"/>
              </w:rPr>
              <w:t>3</w:t>
            </w:r>
          </w:p>
        </w:tc>
        <w:tc>
          <w:tcPr>
            <w:tcW w:w="851"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rPr>
                <w:b/>
                <w:i/>
                <w:szCs w:val="26"/>
              </w:rPr>
            </w:pPr>
            <w:r w:rsidRPr="0009280C">
              <w:rPr>
                <w:b/>
                <w:i/>
                <w:szCs w:val="26"/>
              </w:rPr>
              <w:t>4</w:t>
            </w:r>
          </w:p>
        </w:tc>
        <w:tc>
          <w:tcPr>
            <w:tcW w:w="992"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114" w:right="-108"/>
              <w:rPr>
                <w:b/>
                <w:i/>
                <w:szCs w:val="26"/>
              </w:rPr>
            </w:pPr>
            <w:r w:rsidRPr="0009280C">
              <w:rPr>
                <w:b/>
                <w:i/>
                <w:szCs w:val="26"/>
              </w:rPr>
              <w:t>5</w:t>
            </w:r>
          </w:p>
        </w:tc>
        <w:tc>
          <w:tcPr>
            <w:tcW w:w="992"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114" w:right="-108"/>
              <w:rPr>
                <w:b/>
                <w:i/>
                <w:szCs w:val="26"/>
              </w:rPr>
            </w:pPr>
            <w:r w:rsidRPr="0009280C">
              <w:rPr>
                <w:b/>
                <w:i/>
                <w:szCs w:val="26"/>
              </w:rPr>
              <w:t>6</w:t>
            </w:r>
          </w:p>
        </w:tc>
        <w:tc>
          <w:tcPr>
            <w:tcW w:w="992"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114" w:right="-108"/>
              <w:rPr>
                <w:b/>
                <w:i/>
                <w:szCs w:val="26"/>
              </w:rPr>
            </w:pPr>
            <w:r w:rsidRPr="0009280C">
              <w:rPr>
                <w:b/>
                <w:i/>
                <w:szCs w:val="26"/>
              </w:rPr>
              <w:t>7</w:t>
            </w:r>
          </w:p>
        </w:tc>
        <w:tc>
          <w:tcPr>
            <w:tcW w:w="993"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right="-108"/>
              <w:rPr>
                <w:b/>
                <w:i/>
                <w:szCs w:val="26"/>
              </w:rPr>
            </w:pPr>
            <w:r w:rsidRPr="0009280C">
              <w:rPr>
                <w:b/>
                <w:i/>
                <w:szCs w:val="26"/>
              </w:rPr>
              <w:t>8</w:t>
            </w:r>
          </w:p>
        </w:tc>
        <w:tc>
          <w:tcPr>
            <w:tcW w:w="992"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right="-108"/>
              <w:rPr>
                <w:b/>
                <w:i/>
                <w:szCs w:val="26"/>
              </w:rPr>
            </w:pPr>
            <w:r w:rsidRPr="0009280C">
              <w:rPr>
                <w:b/>
                <w:i/>
                <w:szCs w:val="26"/>
              </w:rPr>
              <w:t>9</w:t>
            </w:r>
          </w:p>
        </w:tc>
        <w:tc>
          <w:tcPr>
            <w:tcW w:w="850"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114" w:right="-108"/>
              <w:rPr>
                <w:b/>
                <w:i/>
                <w:szCs w:val="26"/>
              </w:rPr>
            </w:pPr>
            <w:r w:rsidRPr="0009280C">
              <w:rPr>
                <w:b/>
                <w:i/>
                <w:szCs w:val="26"/>
              </w:rPr>
              <w:t>10</w:t>
            </w:r>
          </w:p>
        </w:tc>
        <w:tc>
          <w:tcPr>
            <w:tcW w:w="964"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114" w:right="-108"/>
              <w:rPr>
                <w:b/>
                <w:i/>
                <w:szCs w:val="26"/>
              </w:rPr>
            </w:pPr>
            <w:r w:rsidRPr="0009280C">
              <w:rPr>
                <w:b/>
                <w:i/>
                <w:szCs w:val="26"/>
              </w:rPr>
              <w:t>11</w:t>
            </w:r>
          </w:p>
        </w:tc>
      </w:tr>
      <w:tr w:rsidR="0009280C" w:rsidRPr="0009280C" w:rsidTr="00EE2C5D">
        <w:trPr>
          <w:trHeight w:val="20"/>
        </w:trPr>
        <w:tc>
          <w:tcPr>
            <w:tcW w:w="540" w:type="dxa"/>
            <w:vMerge w:val="restart"/>
            <w:tcBorders>
              <w:top w:val="single" w:sz="4" w:space="0" w:color="auto"/>
              <w:left w:val="single" w:sz="4" w:space="0" w:color="auto"/>
              <w:right w:val="single" w:sz="4" w:space="0" w:color="auto"/>
            </w:tcBorders>
          </w:tcPr>
          <w:p w:rsidR="00FC3CB1" w:rsidRPr="0009280C" w:rsidRDefault="00FC3CB1" w:rsidP="00FC3CB1">
            <w:pPr>
              <w:pStyle w:val="a3"/>
              <w:ind w:left="-114" w:right="-108"/>
              <w:rPr>
                <w:szCs w:val="26"/>
              </w:rPr>
            </w:pPr>
            <w:r w:rsidRPr="0009280C">
              <w:rPr>
                <w:szCs w:val="26"/>
              </w:rPr>
              <w:t>1.</w:t>
            </w:r>
          </w:p>
          <w:p w:rsidR="00FC3CB1" w:rsidRPr="0009280C" w:rsidRDefault="00FC3CB1" w:rsidP="00FC3CB1">
            <w:pPr>
              <w:pStyle w:val="a3"/>
              <w:ind w:left="-114" w:right="-108"/>
              <w:rPr>
                <w:szCs w:val="26"/>
              </w:rPr>
            </w:pPr>
          </w:p>
        </w:tc>
        <w:tc>
          <w:tcPr>
            <w:tcW w:w="3240" w:type="dxa"/>
            <w:vMerge w:val="restart"/>
            <w:tcBorders>
              <w:top w:val="single" w:sz="4" w:space="0" w:color="auto"/>
              <w:left w:val="single" w:sz="4" w:space="0" w:color="auto"/>
              <w:right w:val="single" w:sz="4" w:space="0" w:color="auto"/>
            </w:tcBorders>
          </w:tcPr>
          <w:p w:rsidR="00FC3CB1" w:rsidRPr="0009280C" w:rsidRDefault="00FC3CB1" w:rsidP="00FC3CB1">
            <w:pPr>
              <w:pStyle w:val="a3"/>
              <w:ind w:left="-72" w:right="-117"/>
              <w:rPr>
                <w:szCs w:val="26"/>
              </w:rPr>
            </w:pPr>
            <w:r w:rsidRPr="0009280C">
              <w:rPr>
                <w:szCs w:val="26"/>
              </w:rPr>
              <w:t>Керівники місцевих органів виконавчої влади, органів місцевого самоврядування  та їх заступники:</w:t>
            </w:r>
          </w:p>
        </w:tc>
        <w:tc>
          <w:tcPr>
            <w:tcW w:w="3620" w:type="dxa"/>
            <w:tcBorders>
              <w:top w:val="single" w:sz="4" w:space="0" w:color="auto"/>
              <w:left w:val="single" w:sz="4" w:space="0" w:color="auto"/>
              <w:bottom w:val="single" w:sz="4" w:space="0" w:color="auto"/>
              <w:right w:val="single" w:sz="4" w:space="0" w:color="auto"/>
            </w:tcBorders>
          </w:tcPr>
          <w:p w:rsidR="00FC3CB1" w:rsidRPr="0009280C" w:rsidRDefault="00FC3CB1" w:rsidP="00BC3523">
            <w:pPr>
              <w:pStyle w:val="a3"/>
              <w:ind w:left="-108" w:right="-51"/>
              <w:rPr>
                <w:szCs w:val="26"/>
              </w:rPr>
            </w:pPr>
            <w:r w:rsidRPr="0009280C">
              <w:rPr>
                <w:szCs w:val="26"/>
              </w:rPr>
              <w:t>Секретар міської ради</w:t>
            </w:r>
            <w:r w:rsidR="00BC3523" w:rsidRPr="0009280C">
              <w:rPr>
                <w:szCs w:val="26"/>
              </w:rPr>
              <w:t>, перший заступник міського голови</w:t>
            </w:r>
          </w:p>
        </w:tc>
        <w:tc>
          <w:tcPr>
            <w:tcW w:w="851" w:type="dxa"/>
            <w:tcBorders>
              <w:top w:val="single" w:sz="4" w:space="0" w:color="auto"/>
              <w:left w:val="single" w:sz="4" w:space="0" w:color="auto"/>
              <w:bottom w:val="single" w:sz="4" w:space="0" w:color="auto"/>
              <w:right w:val="single" w:sz="4" w:space="0" w:color="auto"/>
            </w:tcBorders>
          </w:tcPr>
          <w:p w:rsidR="00BC3523" w:rsidRPr="0009280C" w:rsidRDefault="00BC3523" w:rsidP="00FC3CB1">
            <w:pPr>
              <w:pStyle w:val="a3"/>
              <w:rPr>
                <w:szCs w:val="26"/>
              </w:rPr>
            </w:pPr>
          </w:p>
          <w:p w:rsidR="00FC3CB1" w:rsidRPr="0009280C" w:rsidRDefault="00BC3523" w:rsidP="00FC3CB1">
            <w:pPr>
              <w:pStyle w:val="a3"/>
              <w:rPr>
                <w:szCs w:val="26"/>
              </w:rPr>
            </w:pPr>
            <w:r w:rsidRPr="0009280C">
              <w:rPr>
                <w:szCs w:val="26"/>
              </w:rPr>
              <w:t>2</w:t>
            </w:r>
          </w:p>
        </w:tc>
        <w:tc>
          <w:tcPr>
            <w:tcW w:w="992" w:type="dxa"/>
            <w:tcBorders>
              <w:top w:val="single" w:sz="4" w:space="0" w:color="auto"/>
              <w:left w:val="single" w:sz="4" w:space="0" w:color="auto"/>
              <w:bottom w:val="single" w:sz="4" w:space="0" w:color="auto"/>
              <w:right w:val="single" w:sz="4" w:space="0" w:color="auto"/>
            </w:tcBorders>
          </w:tcPr>
          <w:p w:rsidR="00BC3523" w:rsidRPr="0009280C" w:rsidRDefault="00BC3523" w:rsidP="00FC3CB1">
            <w:pPr>
              <w:pStyle w:val="a3"/>
              <w:ind w:left="-114" w:right="-108"/>
              <w:rPr>
                <w:szCs w:val="26"/>
              </w:rPr>
            </w:pPr>
          </w:p>
          <w:p w:rsidR="00FC3CB1" w:rsidRPr="0009280C" w:rsidRDefault="00FC3CB1" w:rsidP="00FC3CB1">
            <w:pPr>
              <w:pStyle w:val="a3"/>
              <w:ind w:left="-114" w:right="-108"/>
              <w:rPr>
                <w:szCs w:val="26"/>
              </w:rPr>
            </w:pPr>
            <w:r w:rsidRPr="0009280C">
              <w:rPr>
                <w:szCs w:val="26"/>
              </w:rPr>
              <w:t>20-23.01</w:t>
            </w:r>
          </w:p>
        </w:tc>
        <w:tc>
          <w:tcPr>
            <w:tcW w:w="992" w:type="dxa"/>
            <w:tcBorders>
              <w:top w:val="single" w:sz="4" w:space="0" w:color="auto"/>
              <w:left w:val="single" w:sz="4" w:space="0" w:color="auto"/>
              <w:bottom w:val="single" w:sz="4" w:space="0" w:color="auto"/>
              <w:right w:val="single" w:sz="4" w:space="0" w:color="auto"/>
            </w:tcBorders>
          </w:tcPr>
          <w:p w:rsidR="00BC3523" w:rsidRPr="0009280C" w:rsidRDefault="00BC3523" w:rsidP="00FC3CB1">
            <w:pPr>
              <w:pStyle w:val="a3"/>
              <w:ind w:left="-114" w:right="-108"/>
              <w:rPr>
                <w:szCs w:val="26"/>
              </w:rPr>
            </w:pPr>
          </w:p>
          <w:p w:rsidR="00FC3CB1" w:rsidRPr="0009280C" w:rsidRDefault="00FC3CB1" w:rsidP="00FC3CB1">
            <w:pPr>
              <w:pStyle w:val="a3"/>
              <w:ind w:left="-114" w:right="-108"/>
              <w:rPr>
                <w:szCs w:val="26"/>
              </w:rPr>
            </w:pPr>
            <w:r w:rsidRPr="0009280C">
              <w:rPr>
                <w:szCs w:val="26"/>
              </w:rPr>
              <w:t>-</w:t>
            </w:r>
          </w:p>
        </w:tc>
        <w:tc>
          <w:tcPr>
            <w:tcW w:w="992" w:type="dxa"/>
            <w:tcBorders>
              <w:top w:val="single" w:sz="4" w:space="0" w:color="auto"/>
              <w:left w:val="single" w:sz="4" w:space="0" w:color="auto"/>
              <w:bottom w:val="single" w:sz="4" w:space="0" w:color="auto"/>
              <w:right w:val="single" w:sz="4" w:space="0" w:color="auto"/>
            </w:tcBorders>
          </w:tcPr>
          <w:p w:rsidR="00BC3523" w:rsidRPr="0009280C" w:rsidRDefault="00BC3523" w:rsidP="00FC3CB1">
            <w:pPr>
              <w:pStyle w:val="a3"/>
              <w:ind w:left="-114" w:right="-108"/>
              <w:rPr>
                <w:szCs w:val="26"/>
              </w:rPr>
            </w:pPr>
          </w:p>
          <w:p w:rsidR="00FC3CB1" w:rsidRPr="0009280C" w:rsidRDefault="00FC3CB1" w:rsidP="00FC3CB1">
            <w:pPr>
              <w:pStyle w:val="a3"/>
              <w:ind w:left="-114" w:right="-108"/>
              <w:rPr>
                <w:szCs w:val="26"/>
              </w:rPr>
            </w:pPr>
            <w:r w:rsidRPr="0009280C">
              <w:rPr>
                <w:szCs w:val="26"/>
              </w:rPr>
              <w:t>-</w:t>
            </w:r>
          </w:p>
        </w:tc>
        <w:tc>
          <w:tcPr>
            <w:tcW w:w="993" w:type="dxa"/>
            <w:tcBorders>
              <w:top w:val="single" w:sz="4" w:space="0" w:color="auto"/>
              <w:left w:val="single" w:sz="4" w:space="0" w:color="auto"/>
              <w:bottom w:val="single" w:sz="4" w:space="0" w:color="auto"/>
              <w:right w:val="single" w:sz="4" w:space="0" w:color="auto"/>
            </w:tcBorders>
          </w:tcPr>
          <w:p w:rsidR="00BC3523" w:rsidRPr="0009280C" w:rsidRDefault="00BC3523" w:rsidP="00FC3CB1">
            <w:pPr>
              <w:pStyle w:val="a3"/>
              <w:ind w:right="-108"/>
              <w:rPr>
                <w:szCs w:val="26"/>
              </w:rPr>
            </w:pPr>
          </w:p>
          <w:p w:rsidR="00FC3CB1" w:rsidRPr="0009280C" w:rsidRDefault="00FC3CB1" w:rsidP="00FC3CB1">
            <w:pPr>
              <w:pStyle w:val="a3"/>
              <w:ind w:right="-108"/>
              <w:rPr>
                <w:szCs w:val="26"/>
              </w:rPr>
            </w:pPr>
            <w:r w:rsidRPr="0009280C">
              <w:rPr>
                <w:szCs w:val="26"/>
              </w:rPr>
              <w:t>-</w:t>
            </w:r>
          </w:p>
        </w:tc>
        <w:tc>
          <w:tcPr>
            <w:tcW w:w="992" w:type="dxa"/>
            <w:tcBorders>
              <w:top w:val="single" w:sz="4" w:space="0" w:color="auto"/>
              <w:left w:val="single" w:sz="4" w:space="0" w:color="auto"/>
              <w:bottom w:val="single" w:sz="4" w:space="0" w:color="auto"/>
              <w:right w:val="single" w:sz="4" w:space="0" w:color="auto"/>
            </w:tcBorders>
          </w:tcPr>
          <w:p w:rsidR="00BC3523" w:rsidRPr="0009280C" w:rsidRDefault="00BC3523" w:rsidP="00FC3CB1">
            <w:pPr>
              <w:pStyle w:val="a3"/>
              <w:ind w:right="-108"/>
              <w:rPr>
                <w:szCs w:val="26"/>
              </w:rPr>
            </w:pPr>
          </w:p>
          <w:p w:rsidR="00FC3CB1" w:rsidRPr="0009280C" w:rsidRDefault="00FC3CB1" w:rsidP="00FC3CB1">
            <w:pPr>
              <w:pStyle w:val="a3"/>
              <w:ind w:right="-108"/>
              <w:rPr>
                <w:szCs w:val="26"/>
              </w:rPr>
            </w:pPr>
            <w:r w:rsidRPr="0009280C">
              <w:rPr>
                <w:szCs w:val="26"/>
              </w:rPr>
              <w:t>-</w:t>
            </w:r>
          </w:p>
        </w:tc>
        <w:tc>
          <w:tcPr>
            <w:tcW w:w="850" w:type="dxa"/>
            <w:tcBorders>
              <w:top w:val="single" w:sz="4" w:space="0" w:color="auto"/>
              <w:left w:val="single" w:sz="4" w:space="0" w:color="auto"/>
              <w:bottom w:val="single" w:sz="4" w:space="0" w:color="auto"/>
              <w:right w:val="single" w:sz="4" w:space="0" w:color="auto"/>
            </w:tcBorders>
          </w:tcPr>
          <w:p w:rsidR="00BC3523" w:rsidRPr="0009280C" w:rsidRDefault="00BC3523" w:rsidP="00FC3CB1">
            <w:pPr>
              <w:pStyle w:val="a3"/>
              <w:ind w:left="-114" w:right="-108"/>
              <w:rPr>
                <w:szCs w:val="26"/>
              </w:rPr>
            </w:pPr>
          </w:p>
          <w:p w:rsidR="00FC3CB1" w:rsidRPr="0009280C" w:rsidRDefault="00FC3CB1" w:rsidP="00FC3CB1">
            <w:pPr>
              <w:pStyle w:val="a3"/>
              <w:ind w:left="-114" w:right="-108"/>
              <w:rPr>
                <w:szCs w:val="26"/>
              </w:rPr>
            </w:pPr>
            <w:r w:rsidRPr="0009280C">
              <w:rPr>
                <w:szCs w:val="26"/>
              </w:rPr>
              <w:t>-</w:t>
            </w:r>
          </w:p>
        </w:tc>
        <w:tc>
          <w:tcPr>
            <w:tcW w:w="964" w:type="dxa"/>
            <w:tcBorders>
              <w:top w:val="single" w:sz="4" w:space="0" w:color="auto"/>
              <w:left w:val="single" w:sz="4" w:space="0" w:color="auto"/>
              <w:bottom w:val="single" w:sz="4" w:space="0" w:color="auto"/>
              <w:right w:val="single" w:sz="4" w:space="0" w:color="auto"/>
            </w:tcBorders>
          </w:tcPr>
          <w:p w:rsidR="00BC3523" w:rsidRPr="0009280C" w:rsidRDefault="00BC3523" w:rsidP="00FC3CB1">
            <w:pPr>
              <w:pStyle w:val="a3"/>
              <w:ind w:left="-114" w:right="-108"/>
              <w:rPr>
                <w:szCs w:val="26"/>
              </w:rPr>
            </w:pPr>
          </w:p>
          <w:p w:rsidR="00FC3CB1" w:rsidRPr="0009280C" w:rsidRDefault="00FC3CB1" w:rsidP="00FC3CB1">
            <w:pPr>
              <w:pStyle w:val="a3"/>
              <w:ind w:left="-114" w:right="-108"/>
              <w:rPr>
                <w:szCs w:val="26"/>
              </w:rPr>
            </w:pPr>
            <w:r w:rsidRPr="0009280C">
              <w:rPr>
                <w:szCs w:val="26"/>
              </w:rPr>
              <w:t>-</w:t>
            </w:r>
          </w:p>
        </w:tc>
      </w:tr>
      <w:tr w:rsidR="0009280C" w:rsidRPr="0009280C" w:rsidTr="00EE2C5D">
        <w:trPr>
          <w:trHeight w:val="20"/>
        </w:trPr>
        <w:tc>
          <w:tcPr>
            <w:tcW w:w="540" w:type="dxa"/>
            <w:vMerge/>
            <w:tcBorders>
              <w:left w:val="single" w:sz="4" w:space="0" w:color="auto"/>
              <w:bottom w:val="single" w:sz="4" w:space="0" w:color="auto"/>
              <w:right w:val="single" w:sz="4" w:space="0" w:color="auto"/>
            </w:tcBorders>
          </w:tcPr>
          <w:p w:rsidR="00FC3CB1" w:rsidRPr="0009280C" w:rsidRDefault="00FC3CB1" w:rsidP="00FC3CB1">
            <w:pPr>
              <w:pStyle w:val="a3"/>
              <w:ind w:left="-114" w:right="-108"/>
              <w:rPr>
                <w:szCs w:val="26"/>
              </w:rPr>
            </w:pPr>
          </w:p>
        </w:tc>
        <w:tc>
          <w:tcPr>
            <w:tcW w:w="3240" w:type="dxa"/>
            <w:vMerge/>
            <w:tcBorders>
              <w:left w:val="single" w:sz="4" w:space="0" w:color="auto"/>
              <w:bottom w:val="single" w:sz="4" w:space="0" w:color="auto"/>
              <w:right w:val="single" w:sz="4" w:space="0" w:color="auto"/>
            </w:tcBorders>
          </w:tcPr>
          <w:p w:rsidR="00FC3CB1" w:rsidRPr="0009280C" w:rsidRDefault="00FC3CB1" w:rsidP="00FC3CB1">
            <w:pPr>
              <w:pStyle w:val="a3"/>
              <w:ind w:left="-72" w:right="-117"/>
              <w:rPr>
                <w:szCs w:val="26"/>
              </w:rPr>
            </w:pPr>
          </w:p>
        </w:tc>
        <w:tc>
          <w:tcPr>
            <w:tcW w:w="3620"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108" w:right="-51"/>
              <w:rPr>
                <w:szCs w:val="26"/>
              </w:rPr>
            </w:pPr>
            <w:r w:rsidRPr="0009280C">
              <w:rPr>
                <w:szCs w:val="26"/>
              </w:rPr>
              <w:t>Староста</w:t>
            </w:r>
          </w:p>
        </w:tc>
        <w:tc>
          <w:tcPr>
            <w:tcW w:w="851"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rPr>
                <w:szCs w:val="26"/>
              </w:rPr>
            </w:pPr>
            <w:r w:rsidRPr="0009280C">
              <w:rPr>
                <w:szCs w:val="26"/>
              </w:rPr>
              <w:t>1</w:t>
            </w:r>
          </w:p>
        </w:tc>
        <w:tc>
          <w:tcPr>
            <w:tcW w:w="992"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114" w:right="-108"/>
              <w:rPr>
                <w:szCs w:val="26"/>
              </w:rPr>
            </w:pPr>
            <w:r w:rsidRPr="0009280C">
              <w:rPr>
                <w:szCs w:val="26"/>
              </w:rPr>
              <w:t>-</w:t>
            </w:r>
          </w:p>
        </w:tc>
        <w:tc>
          <w:tcPr>
            <w:tcW w:w="992"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114" w:right="-108"/>
              <w:rPr>
                <w:szCs w:val="26"/>
              </w:rPr>
            </w:pPr>
            <w:r w:rsidRPr="0009280C">
              <w:rPr>
                <w:szCs w:val="26"/>
              </w:rPr>
              <w:t>-</w:t>
            </w:r>
          </w:p>
        </w:tc>
        <w:tc>
          <w:tcPr>
            <w:tcW w:w="992"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114" w:right="-108"/>
              <w:rPr>
                <w:szCs w:val="26"/>
              </w:rPr>
            </w:pPr>
            <w:r w:rsidRPr="0009280C">
              <w:rPr>
                <w:szCs w:val="26"/>
              </w:rPr>
              <w:t>-</w:t>
            </w:r>
          </w:p>
        </w:tc>
        <w:tc>
          <w:tcPr>
            <w:tcW w:w="993"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114" w:right="-108"/>
              <w:rPr>
                <w:szCs w:val="26"/>
              </w:rPr>
            </w:pPr>
            <w:r w:rsidRPr="0009280C">
              <w:rPr>
                <w:szCs w:val="26"/>
              </w:rPr>
              <w:t>-</w:t>
            </w:r>
          </w:p>
        </w:tc>
        <w:tc>
          <w:tcPr>
            <w:tcW w:w="992"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114" w:right="-108"/>
              <w:rPr>
                <w:szCs w:val="26"/>
              </w:rPr>
            </w:pPr>
            <w:r w:rsidRPr="0009280C">
              <w:rPr>
                <w:szCs w:val="26"/>
              </w:rPr>
              <w:t>-</w:t>
            </w:r>
          </w:p>
        </w:tc>
        <w:tc>
          <w:tcPr>
            <w:tcW w:w="850"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114" w:right="-108"/>
              <w:rPr>
                <w:szCs w:val="26"/>
              </w:rPr>
            </w:pPr>
            <w:r w:rsidRPr="0009280C">
              <w:rPr>
                <w:szCs w:val="26"/>
              </w:rPr>
              <w:t>-</w:t>
            </w:r>
          </w:p>
        </w:tc>
        <w:tc>
          <w:tcPr>
            <w:tcW w:w="964"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114" w:right="-108"/>
              <w:rPr>
                <w:szCs w:val="26"/>
              </w:rPr>
            </w:pPr>
            <w:r w:rsidRPr="0009280C">
              <w:rPr>
                <w:szCs w:val="26"/>
              </w:rPr>
              <w:t xml:space="preserve">13-16.10  </w:t>
            </w:r>
          </w:p>
        </w:tc>
      </w:tr>
      <w:tr w:rsidR="0009280C" w:rsidRPr="0009280C" w:rsidTr="00EE2C5D">
        <w:trPr>
          <w:trHeight w:val="20"/>
        </w:trPr>
        <w:tc>
          <w:tcPr>
            <w:tcW w:w="540" w:type="dxa"/>
            <w:vMerge w:val="restart"/>
            <w:tcBorders>
              <w:top w:val="single" w:sz="4" w:space="0" w:color="auto"/>
              <w:left w:val="single" w:sz="4" w:space="0" w:color="auto"/>
              <w:right w:val="single" w:sz="4" w:space="0" w:color="auto"/>
            </w:tcBorders>
          </w:tcPr>
          <w:p w:rsidR="00FC3CB1" w:rsidRPr="0009280C" w:rsidRDefault="00FC3CB1" w:rsidP="00FC3CB1">
            <w:pPr>
              <w:pStyle w:val="a3"/>
              <w:ind w:left="-114" w:right="-108"/>
              <w:rPr>
                <w:szCs w:val="26"/>
              </w:rPr>
            </w:pPr>
            <w:r w:rsidRPr="0009280C">
              <w:rPr>
                <w:szCs w:val="26"/>
              </w:rPr>
              <w:t>2.</w:t>
            </w:r>
          </w:p>
          <w:p w:rsidR="00FC3CB1" w:rsidRPr="0009280C" w:rsidRDefault="00FC3CB1" w:rsidP="00FC3CB1">
            <w:pPr>
              <w:pStyle w:val="a3"/>
              <w:ind w:left="-114" w:right="-108"/>
              <w:rPr>
                <w:szCs w:val="26"/>
              </w:rPr>
            </w:pPr>
          </w:p>
        </w:tc>
        <w:tc>
          <w:tcPr>
            <w:tcW w:w="3240" w:type="dxa"/>
            <w:vMerge w:val="restart"/>
            <w:tcBorders>
              <w:top w:val="single" w:sz="4" w:space="0" w:color="auto"/>
              <w:left w:val="single" w:sz="4" w:space="0" w:color="auto"/>
              <w:right w:val="single" w:sz="4" w:space="0" w:color="auto"/>
            </w:tcBorders>
          </w:tcPr>
          <w:p w:rsidR="00FC3CB1" w:rsidRPr="0009280C" w:rsidRDefault="00FC3CB1" w:rsidP="00FC3CB1">
            <w:pPr>
              <w:pStyle w:val="a3"/>
              <w:ind w:left="-72" w:right="-117"/>
              <w:rPr>
                <w:szCs w:val="26"/>
              </w:rPr>
            </w:pPr>
            <w:r w:rsidRPr="0009280C">
              <w:rPr>
                <w:szCs w:val="26"/>
              </w:rPr>
              <w:t>Керівники структурних підрозділів (управлінь, відділів, секторів) органів виконавчої влади, органів місцевого самоврядування:</w:t>
            </w:r>
          </w:p>
        </w:tc>
        <w:tc>
          <w:tcPr>
            <w:tcW w:w="3620" w:type="dxa"/>
            <w:tcBorders>
              <w:top w:val="single" w:sz="4" w:space="0" w:color="auto"/>
              <w:left w:val="single" w:sz="4" w:space="0" w:color="auto"/>
              <w:bottom w:val="single" w:sz="4" w:space="0" w:color="auto"/>
              <w:right w:val="single" w:sz="4" w:space="0" w:color="auto"/>
            </w:tcBorders>
          </w:tcPr>
          <w:p w:rsidR="00FC3CB1" w:rsidRPr="0009280C" w:rsidRDefault="00FC3CB1" w:rsidP="00EE2C5D">
            <w:pPr>
              <w:pStyle w:val="a3"/>
              <w:ind w:left="-112" w:right="-117"/>
              <w:rPr>
                <w:szCs w:val="26"/>
              </w:rPr>
            </w:pPr>
            <w:r w:rsidRPr="0009280C">
              <w:rPr>
                <w:szCs w:val="26"/>
              </w:rPr>
              <w:t>Відділ бухгалтерського обліку апарату виконавчого комітету міської ради</w:t>
            </w:r>
          </w:p>
        </w:tc>
        <w:tc>
          <w:tcPr>
            <w:tcW w:w="851"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rPr>
                <w:szCs w:val="26"/>
              </w:rPr>
            </w:pPr>
          </w:p>
          <w:p w:rsidR="00FC3CB1" w:rsidRPr="0009280C" w:rsidRDefault="00FC3CB1" w:rsidP="00FC3CB1">
            <w:pPr>
              <w:pStyle w:val="a3"/>
              <w:rPr>
                <w:szCs w:val="26"/>
              </w:rPr>
            </w:pPr>
            <w:r w:rsidRPr="0009280C">
              <w:rPr>
                <w:szCs w:val="26"/>
              </w:rPr>
              <w:t>1</w:t>
            </w:r>
          </w:p>
        </w:tc>
        <w:tc>
          <w:tcPr>
            <w:tcW w:w="992"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114" w:right="-108"/>
              <w:rPr>
                <w:szCs w:val="26"/>
              </w:rPr>
            </w:pPr>
          </w:p>
          <w:p w:rsidR="00FC3CB1" w:rsidRPr="0009280C" w:rsidRDefault="00FC3CB1" w:rsidP="00FC3CB1">
            <w:pPr>
              <w:pStyle w:val="a3"/>
              <w:ind w:left="-114" w:right="-108"/>
              <w:rPr>
                <w:szCs w:val="26"/>
              </w:rPr>
            </w:pPr>
            <w:r w:rsidRPr="0009280C">
              <w:rPr>
                <w:szCs w:val="26"/>
              </w:rPr>
              <w:t xml:space="preserve"> -</w:t>
            </w:r>
          </w:p>
        </w:tc>
        <w:tc>
          <w:tcPr>
            <w:tcW w:w="992"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114" w:right="-108"/>
              <w:rPr>
                <w:szCs w:val="26"/>
              </w:rPr>
            </w:pPr>
            <w:r w:rsidRPr="0009280C">
              <w:rPr>
                <w:szCs w:val="26"/>
              </w:rPr>
              <w:t xml:space="preserve"> </w:t>
            </w:r>
          </w:p>
          <w:p w:rsidR="00FC3CB1" w:rsidRPr="0009280C" w:rsidRDefault="00FC3CB1" w:rsidP="00FC3CB1">
            <w:pPr>
              <w:pStyle w:val="a3"/>
              <w:ind w:left="-114" w:right="-108"/>
              <w:rPr>
                <w:szCs w:val="26"/>
              </w:rPr>
            </w:pPr>
            <w:r w:rsidRPr="0009280C">
              <w:rPr>
                <w:szCs w:val="26"/>
              </w:rPr>
              <w:t>17-20.02</w:t>
            </w:r>
          </w:p>
        </w:tc>
        <w:tc>
          <w:tcPr>
            <w:tcW w:w="992"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114" w:right="-108"/>
              <w:rPr>
                <w:szCs w:val="26"/>
              </w:rPr>
            </w:pPr>
          </w:p>
          <w:p w:rsidR="00FC3CB1" w:rsidRPr="0009280C" w:rsidRDefault="00FC3CB1" w:rsidP="00FC3CB1">
            <w:pPr>
              <w:pStyle w:val="a3"/>
              <w:ind w:left="-114" w:right="-108"/>
              <w:rPr>
                <w:szCs w:val="26"/>
              </w:rPr>
            </w:pPr>
            <w:r w:rsidRPr="0009280C">
              <w:rPr>
                <w:szCs w:val="26"/>
              </w:rPr>
              <w:t>-</w:t>
            </w:r>
          </w:p>
        </w:tc>
        <w:tc>
          <w:tcPr>
            <w:tcW w:w="993"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114" w:right="-108"/>
              <w:rPr>
                <w:szCs w:val="26"/>
              </w:rPr>
            </w:pPr>
          </w:p>
          <w:p w:rsidR="00FC3CB1" w:rsidRPr="0009280C" w:rsidRDefault="00FC3CB1" w:rsidP="00FC3CB1">
            <w:pPr>
              <w:pStyle w:val="a3"/>
              <w:ind w:left="-114" w:right="-108"/>
              <w:rPr>
                <w:szCs w:val="26"/>
              </w:rPr>
            </w:pPr>
            <w:r w:rsidRPr="0009280C">
              <w:rPr>
                <w:szCs w:val="26"/>
              </w:rPr>
              <w:t>-</w:t>
            </w:r>
          </w:p>
        </w:tc>
        <w:tc>
          <w:tcPr>
            <w:tcW w:w="992"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114" w:right="-108"/>
              <w:rPr>
                <w:szCs w:val="26"/>
              </w:rPr>
            </w:pPr>
          </w:p>
          <w:p w:rsidR="00FC3CB1" w:rsidRPr="0009280C" w:rsidRDefault="00FC3CB1" w:rsidP="00FC3CB1">
            <w:pPr>
              <w:pStyle w:val="a3"/>
              <w:ind w:left="-114" w:right="-108"/>
              <w:rPr>
                <w:szCs w:val="26"/>
              </w:rPr>
            </w:pPr>
            <w:r w:rsidRPr="0009280C">
              <w:rPr>
                <w:szCs w:val="26"/>
              </w:rPr>
              <w:t>-</w:t>
            </w:r>
          </w:p>
        </w:tc>
        <w:tc>
          <w:tcPr>
            <w:tcW w:w="850"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114" w:right="-108"/>
              <w:rPr>
                <w:szCs w:val="26"/>
              </w:rPr>
            </w:pPr>
          </w:p>
          <w:p w:rsidR="00FC3CB1" w:rsidRPr="0009280C" w:rsidRDefault="00FC3CB1" w:rsidP="00FC3CB1">
            <w:pPr>
              <w:pStyle w:val="a3"/>
              <w:ind w:left="-114" w:right="-108"/>
              <w:rPr>
                <w:szCs w:val="26"/>
              </w:rPr>
            </w:pPr>
            <w:r w:rsidRPr="0009280C">
              <w:rPr>
                <w:szCs w:val="26"/>
              </w:rPr>
              <w:t xml:space="preserve">- </w:t>
            </w:r>
          </w:p>
        </w:tc>
        <w:tc>
          <w:tcPr>
            <w:tcW w:w="964"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114" w:right="-108"/>
              <w:rPr>
                <w:szCs w:val="26"/>
              </w:rPr>
            </w:pPr>
          </w:p>
          <w:p w:rsidR="00FC3CB1" w:rsidRPr="0009280C" w:rsidRDefault="00FC3CB1" w:rsidP="00FC3CB1">
            <w:pPr>
              <w:pStyle w:val="a3"/>
              <w:ind w:left="-114" w:right="-108"/>
              <w:rPr>
                <w:szCs w:val="26"/>
              </w:rPr>
            </w:pPr>
            <w:r w:rsidRPr="0009280C">
              <w:rPr>
                <w:szCs w:val="26"/>
              </w:rPr>
              <w:t>-</w:t>
            </w:r>
          </w:p>
        </w:tc>
      </w:tr>
      <w:tr w:rsidR="0009280C" w:rsidRPr="0009280C" w:rsidTr="00EE2C5D">
        <w:trPr>
          <w:trHeight w:val="20"/>
        </w:trPr>
        <w:tc>
          <w:tcPr>
            <w:tcW w:w="540" w:type="dxa"/>
            <w:vMerge/>
            <w:tcBorders>
              <w:left w:val="single" w:sz="4" w:space="0" w:color="auto"/>
              <w:bottom w:val="single" w:sz="4" w:space="0" w:color="auto"/>
              <w:right w:val="single" w:sz="4" w:space="0" w:color="auto"/>
            </w:tcBorders>
          </w:tcPr>
          <w:p w:rsidR="00FC3CB1" w:rsidRPr="0009280C" w:rsidRDefault="00FC3CB1" w:rsidP="00FC3CB1">
            <w:pPr>
              <w:pStyle w:val="a3"/>
              <w:ind w:left="-114" w:right="-108"/>
              <w:rPr>
                <w:szCs w:val="26"/>
              </w:rPr>
            </w:pPr>
          </w:p>
        </w:tc>
        <w:tc>
          <w:tcPr>
            <w:tcW w:w="3240" w:type="dxa"/>
            <w:vMerge/>
            <w:tcBorders>
              <w:left w:val="single" w:sz="4" w:space="0" w:color="auto"/>
              <w:bottom w:val="single" w:sz="4" w:space="0" w:color="auto"/>
              <w:right w:val="single" w:sz="4" w:space="0" w:color="auto"/>
            </w:tcBorders>
          </w:tcPr>
          <w:p w:rsidR="00FC3CB1" w:rsidRPr="0009280C" w:rsidRDefault="00FC3CB1" w:rsidP="00FC3CB1">
            <w:pPr>
              <w:pStyle w:val="a3"/>
              <w:ind w:left="-72" w:right="-117"/>
              <w:rPr>
                <w:szCs w:val="26"/>
              </w:rPr>
            </w:pPr>
          </w:p>
        </w:tc>
        <w:tc>
          <w:tcPr>
            <w:tcW w:w="3620" w:type="dxa"/>
            <w:tcBorders>
              <w:top w:val="single" w:sz="4" w:space="0" w:color="auto"/>
              <w:left w:val="single" w:sz="4" w:space="0" w:color="auto"/>
              <w:bottom w:val="single" w:sz="4" w:space="0" w:color="auto"/>
              <w:right w:val="single" w:sz="4" w:space="0" w:color="auto"/>
            </w:tcBorders>
          </w:tcPr>
          <w:p w:rsidR="00FC3CB1" w:rsidRPr="0009280C" w:rsidRDefault="00FC3CB1" w:rsidP="00EE2C5D">
            <w:pPr>
              <w:pStyle w:val="a3"/>
              <w:ind w:left="-112" w:right="-117"/>
              <w:rPr>
                <w:szCs w:val="26"/>
              </w:rPr>
            </w:pPr>
            <w:r w:rsidRPr="0009280C">
              <w:rPr>
                <w:spacing w:val="-4"/>
                <w:szCs w:val="26"/>
              </w:rPr>
              <w:t>Завідувач сектору містобудівного</w:t>
            </w:r>
            <w:r w:rsidRPr="0009280C">
              <w:rPr>
                <w:szCs w:val="26"/>
              </w:rPr>
              <w:t xml:space="preserve"> </w:t>
            </w:r>
            <w:r w:rsidRPr="0009280C">
              <w:rPr>
                <w:spacing w:val="-8"/>
                <w:szCs w:val="26"/>
              </w:rPr>
              <w:t>кадастру відділу містобудування</w:t>
            </w:r>
            <w:r w:rsidRPr="0009280C">
              <w:rPr>
                <w:szCs w:val="26"/>
              </w:rPr>
              <w:t xml:space="preserve"> та архітектури </w:t>
            </w:r>
            <w:r w:rsidR="00EE2C5D" w:rsidRPr="0009280C">
              <w:rPr>
                <w:szCs w:val="26"/>
              </w:rPr>
              <w:t>виконавчого комітету міської ради</w:t>
            </w:r>
          </w:p>
        </w:tc>
        <w:tc>
          <w:tcPr>
            <w:tcW w:w="851"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72" w:right="-117"/>
              <w:rPr>
                <w:szCs w:val="26"/>
              </w:rPr>
            </w:pPr>
          </w:p>
          <w:p w:rsidR="00FC3CB1" w:rsidRPr="0009280C" w:rsidRDefault="00FC3CB1" w:rsidP="00FC3CB1">
            <w:pPr>
              <w:pStyle w:val="a3"/>
              <w:ind w:left="-72" w:right="-117"/>
              <w:rPr>
                <w:szCs w:val="26"/>
              </w:rPr>
            </w:pPr>
            <w:r w:rsidRPr="0009280C">
              <w:rPr>
                <w:szCs w:val="26"/>
              </w:rPr>
              <w:t>1</w:t>
            </w:r>
          </w:p>
        </w:tc>
        <w:tc>
          <w:tcPr>
            <w:tcW w:w="992"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72" w:right="-117"/>
              <w:rPr>
                <w:szCs w:val="26"/>
              </w:rPr>
            </w:pPr>
          </w:p>
          <w:p w:rsidR="00FC3CB1" w:rsidRPr="0009280C" w:rsidRDefault="00FC3CB1" w:rsidP="00FC3CB1">
            <w:pPr>
              <w:pStyle w:val="a3"/>
              <w:ind w:left="-72" w:right="-117"/>
              <w:rPr>
                <w:szCs w:val="26"/>
              </w:rPr>
            </w:pPr>
            <w:r w:rsidRPr="0009280C">
              <w:rPr>
                <w:szCs w:val="26"/>
              </w:rPr>
              <w:t xml:space="preserve"> -</w:t>
            </w:r>
          </w:p>
        </w:tc>
        <w:tc>
          <w:tcPr>
            <w:tcW w:w="992"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72" w:right="-117"/>
              <w:rPr>
                <w:szCs w:val="26"/>
              </w:rPr>
            </w:pPr>
          </w:p>
          <w:p w:rsidR="00FC3CB1" w:rsidRPr="0009280C" w:rsidRDefault="00FC3CB1" w:rsidP="00FC3CB1">
            <w:pPr>
              <w:pStyle w:val="a3"/>
              <w:ind w:left="-72" w:right="-117"/>
              <w:rPr>
                <w:szCs w:val="26"/>
              </w:rPr>
            </w:pPr>
            <w:r w:rsidRPr="0009280C">
              <w:rPr>
                <w:szCs w:val="26"/>
              </w:rPr>
              <w:t xml:space="preserve"> -</w:t>
            </w:r>
          </w:p>
        </w:tc>
        <w:tc>
          <w:tcPr>
            <w:tcW w:w="992"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72" w:right="-117"/>
              <w:rPr>
                <w:szCs w:val="26"/>
              </w:rPr>
            </w:pPr>
          </w:p>
          <w:p w:rsidR="00FC3CB1" w:rsidRPr="0009280C" w:rsidRDefault="00FC3CB1" w:rsidP="00FC3CB1">
            <w:pPr>
              <w:pStyle w:val="a3"/>
              <w:ind w:left="-72" w:right="-117"/>
              <w:rPr>
                <w:szCs w:val="26"/>
              </w:rPr>
            </w:pPr>
            <w:r w:rsidRPr="0009280C">
              <w:rPr>
                <w:szCs w:val="26"/>
              </w:rPr>
              <w:t>-</w:t>
            </w:r>
          </w:p>
        </w:tc>
        <w:tc>
          <w:tcPr>
            <w:tcW w:w="993"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114" w:right="-108"/>
              <w:rPr>
                <w:szCs w:val="26"/>
              </w:rPr>
            </w:pPr>
          </w:p>
          <w:p w:rsidR="00FC3CB1" w:rsidRPr="0009280C" w:rsidRDefault="00FC3CB1" w:rsidP="00FC3CB1">
            <w:pPr>
              <w:pStyle w:val="a3"/>
              <w:ind w:left="-114" w:right="-108"/>
              <w:rPr>
                <w:szCs w:val="26"/>
              </w:rPr>
            </w:pPr>
            <w:r w:rsidRPr="0009280C">
              <w:rPr>
                <w:szCs w:val="26"/>
              </w:rPr>
              <w:t>19-22.05</w:t>
            </w:r>
          </w:p>
        </w:tc>
        <w:tc>
          <w:tcPr>
            <w:tcW w:w="992"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114" w:right="-108"/>
              <w:rPr>
                <w:szCs w:val="26"/>
              </w:rPr>
            </w:pPr>
          </w:p>
          <w:p w:rsidR="00FC3CB1" w:rsidRPr="0009280C" w:rsidRDefault="00FC3CB1" w:rsidP="00FC3CB1">
            <w:pPr>
              <w:pStyle w:val="a3"/>
              <w:ind w:left="-114" w:right="-108"/>
              <w:rPr>
                <w:szCs w:val="26"/>
              </w:rPr>
            </w:pPr>
            <w:r w:rsidRPr="0009280C">
              <w:rPr>
                <w:szCs w:val="26"/>
              </w:rPr>
              <w:t>-</w:t>
            </w:r>
          </w:p>
        </w:tc>
        <w:tc>
          <w:tcPr>
            <w:tcW w:w="850"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114" w:right="-108"/>
              <w:rPr>
                <w:szCs w:val="26"/>
              </w:rPr>
            </w:pPr>
          </w:p>
          <w:p w:rsidR="00FC3CB1" w:rsidRPr="0009280C" w:rsidRDefault="00FC3CB1" w:rsidP="00FC3CB1">
            <w:pPr>
              <w:pStyle w:val="a3"/>
              <w:ind w:left="-114" w:right="-108"/>
              <w:rPr>
                <w:szCs w:val="26"/>
              </w:rPr>
            </w:pPr>
            <w:r w:rsidRPr="0009280C">
              <w:rPr>
                <w:szCs w:val="26"/>
              </w:rPr>
              <w:t>-</w:t>
            </w:r>
          </w:p>
        </w:tc>
        <w:tc>
          <w:tcPr>
            <w:tcW w:w="964"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114" w:right="-108"/>
              <w:rPr>
                <w:szCs w:val="26"/>
              </w:rPr>
            </w:pPr>
          </w:p>
          <w:p w:rsidR="00FC3CB1" w:rsidRPr="0009280C" w:rsidRDefault="00FC3CB1" w:rsidP="00FC3CB1">
            <w:pPr>
              <w:pStyle w:val="a3"/>
              <w:ind w:left="-114" w:right="-108"/>
              <w:rPr>
                <w:szCs w:val="26"/>
              </w:rPr>
            </w:pPr>
            <w:r w:rsidRPr="0009280C">
              <w:rPr>
                <w:szCs w:val="26"/>
              </w:rPr>
              <w:t xml:space="preserve">-  </w:t>
            </w:r>
          </w:p>
        </w:tc>
      </w:tr>
      <w:tr w:rsidR="0009280C" w:rsidRPr="0009280C" w:rsidTr="00EE2C5D">
        <w:trPr>
          <w:trHeight w:val="20"/>
        </w:trPr>
        <w:tc>
          <w:tcPr>
            <w:tcW w:w="540" w:type="dxa"/>
            <w:tcBorders>
              <w:left w:val="single" w:sz="4" w:space="0" w:color="auto"/>
              <w:bottom w:val="single" w:sz="4" w:space="0" w:color="auto"/>
              <w:right w:val="single" w:sz="4" w:space="0" w:color="auto"/>
            </w:tcBorders>
          </w:tcPr>
          <w:p w:rsidR="00FC3CB1" w:rsidRPr="0009280C" w:rsidRDefault="00FC3CB1" w:rsidP="00FC3CB1">
            <w:pPr>
              <w:pStyle w:val="a3"/>
              <w:ind w:left="-114" w:right="-108"/>
              <w:rPr>
                <w:szCs w:val="26"/>
              </w:rPr>
            </w:pPr>
          </w:p>
        </w:tc>
        <w:tc>
          <w:tcPr>
            <w:tcW w:w="3240" w:type="dxa"/>
            <w:tcBorders>
              <w:left w:val="single" w:sz="4" w:space="0" w:color="auto"/>
              <w:bottom w:val="single" w:sz="4" w:space="0" w:color="auto"/>
              <w:right w:val="single" w:sz="4" w:space="0" w:color="auto"/>
            </w:tcBorders>
          </w:tcPr>
          <w:p w:rsidR="00FC3CB1" w:rsidRPr="0009280C" w:rsidRDefault="00FC3CB1" w:rsidP="00FC3CB1">
            <w:pPr>
              <w:pStyle w:val="a3"/>
              <w:ind w:left="-72" w:right="-117"/>
              <w:rPr>
                <w:szCs w:val="26"/>
              </w:rPr>
            </w:pPr>
          </w:p>
        </w:tc>
        <w:tc>
          <w:tcPr>
            <w:tcW w:w="3620" w:type="dxa"/>
            <w:tcBorders>
              <w:top w:val="single" w:sz="4" w:space="0" w:color="auto"/>
              <w:left w:val="single" w:sz="4" w:space="0" w:color="auto"/>
              <w:bottom w:val="single" w:sz="4" w:space="0" w:color="auto"/>
              <w:right w:val="single" w:sz="4" w:space="0" w:color="auto"/>
            </w:tcBorders>
          </w:tcPr>
          <w:p w:rsidR="00FC3CB1" w:rsidRPr="0009280C" w:rsidRDefault="00FC3CB1" w:rsidP="00EE2C5D">
            <w:pPr>
              <w:pStyle w:val="a3"/>
              <w:ind w:left="-112" w:right="-117"/>
              <w:rPr>
                <w:szCs w:val="26"/>
              </w:rPr>
            </w:pPr>
            <w:r w:rsidRPr="0009280C">
              <w:rPr>
                <w:szCs w:val="26"/>
              </w:rPr>
              <w:t xml:space="preserve">Служба у справах дітей, відділ адміністративних послуг, </w:t>
            </w:r>
            <w:r w:rsidR="00BC3523" w:rsidRPr="0009280C">
              <w:rPr>
                <w:szCs w:val="26"/>
              </w:rPr>
              <w:t xml:space="preserve">відділ </w:t>
            </w:r>
            <w:r w:rsidR="00BC3523" w:rsidRPr="0009280C">
              <w:rPr>
                <w:spacing w:val="-10"/>
                <w:szCs w:val="26"/>
              </w:rPr>
              <w:t>публічної комунікації, партнерства</w:t>
            </w:r>
            <w:r w:rsidR="00BC3523" w:rsidRPr="0009280C">
              <w:rPr>
                <w:szCs w:val="26"/>
              </w:rPr>
              <w:t xml:space="preserve"> та інформаційної діяльності</w:t>
            </w:r>
            <w:r w:rsidR="00EE2C5D" w:rsidRPr="0009280C">
              <w:rPr>
                <w:szCs w:val="26"/>
              </w:rPr>
              <w:t xml:space="preserve"> </w:t>
            </w:r>
            <w:r w:rsidR="00EE2C5D" w:rsidRPr="0009280C">
              <w:rPr>
                <w:spacing w:val="-10"/>
                <w:szCs w:val="26"/>
              </w:rPr>
              <w:t>виконавчого комітету міської ради</w:t>
            </w:r>
          </w:p>
        </w:tc>
        <w:tc>
          <w:tcPr>
            <w:tcW w:w="851" w:type="dxa"/>
            <w:tcBorders>
              <w:top w:val="single" w:sz="4" w:space="0" w:color="auto"/>
              <w:left w:val="single" w:sz="4" w:space="0" w:color="auto"/>
              <w:bottom w:val="single" w:sz="4" w:space="0" w:color="auto"/>
              <w:right w:val="single" w:sz="4" w:space="0" w:color="auto"/>
            </w:tcBorders>
          </w:tcPr>
          <w:p w:rsidR="00BC3523" w:rsidRPr="0009280C" w:rsidRDefault="00BC3523" w:rsidP="00FC3CB1">
            <w:pPr>
              <w:pStyle w:val="a3"/>
              <w:ind w:left="-72" w:right="-117"/>
              <w:rPr>
                <w:szCs w:val="26"/>
              </w:rPr>
            </w:pPr>
          </w:p>
          <w:p w:rsidR="00BC3523" w:rsidRPr="0009280C" w:rsidRDefault="00BC3523" w:rsidP="00FC3CB1">
            <w:pPr>
              <w:pStyle w:val="a3"/>
              <w:ind w:left="-72" w:right="-117"/>
              <w:rPr>
                <w:szCs w:val="26"/>
              </w:rPr>
            </w:pPr>
          </w:p>
          <w:p w:rsidR="00FC3CB1" w:rsidRPr="0009280C" w:rsidRDefault="00FC3CB1" w:rsidP="00FC3CB1">
            <w:pPr>
              <w:pStyle w:val="a3"/>
              <w:ind w:left="-72" w:right="-117"/>
              <w:rPr>
                <w:szCs w:val="26"/>
              </w:rPr>
            </w:pPr>
            <w:r w:rsidRPr="0009280C">
              <w:rPr>
                <w:szCs w:val="26"/>
              </w:rPr>
              <w:t>3</w:t>
            </w:r>
          </w:p>
        </w:tc>
        <w:tc>
          <w:tcPr>
            <w:tcW w:w="992" w:type="dxa"/>
            <w:tcBorders>
              <w:top w:val="single" w:sz="4" w:space="0" w:color="auto"/>
              <w:left w:val="single" w:sz="4" w:space="0" w:color="auto"/>
              <w:bottom w:val="single" w:sz="4" w:space="0" w:color="auto"/>
              <w:right w:val="single" w:sz="4" w:space="0" w:color="auto"/>
            </w:tcBorders>
          </w:tcPr>
          <w:p w:rsidR="00BC3523" w:rsidRPr="0009280C" w:rsidRDefault="00BC3523" w:rsidP="00FC3CB1">
            <w:pPr>
              <w:pStyle w:val="a3"/>
              <w:ind w:left="-72" w:right="-117"/>
              <w:rPr>
                <w:szCs w:val="26"/>
              </w:rPr>
            </w:pPr>
          </w:p>
          <w:p w:rsidR="00BC3523" w:rsidRPr="0009280C" w:rsidRDefault="00BC3523" w:rsidP="00FC3CB1">
            <w:pPr>
              <w:pStyle w:val="a3"/>
              <w:ind w:left="-72" w:right="-117"/>
              <w:rPr>
                <w:szCs w:val="26"/>
              </w:rPr>
            </w:pPr>
          </w:p>
          <w:p w:rsidR="00FC3CB1" w:rsidRPr="0009280C" w:rsidRDefault="00FC3CB1" w:rsidP="00FC3CB1">
            <w:pPr>
              <w:pStyle w:val="a3"/>
              <w:ind w:left="-72" w:right="-117"/>
              <w:rPr>
                <w:szCs w:val="26"/>
              </w:rPr>
            </w:pPr>
            <w:r w:rsidRPr="0009280C">
              <w:rPr>
                <w:szCs w:val="26"/>
              </w:rPr>
              <w:t>-</w:t>
            </w:r>
          </w:p>
        </w:tc>
        <w:tc>
          <w:tcPr>
            <w:tcW w:w="992" w:type="dxa"/>
            <w:tcBorders>
              <w:top w:val="single" w:sz="4" w:space="0" w:color="auto"/>
              <w:left w:val="single" w:sz="4" w:space="0" w:color="auto"/>
              <w:bottom w:val="single" w:sz="4" w:space="0" w:color="auto"/>
              <w:right w:val="single" w:sz="4" w:space="0" w:color="auto"/>
            </w:tcBorders>
          </w:tcPr>
          <w:p w:rsidR="00BC3523" w:rsidRPr="0009280C" w:rsidRDefault="00BC3523" w:rsidP="00FC3CB1">
            <w:pPr>
              <w:pStyle w:val="a3"/>
              <w:ind w:left="-72" w:right="-117"/>
              <w:rPr>
                <w:szCs w:val="26"/>
              </w:rPr>
            </w:pPr>
          </w:p>
          <w:p w:rsidR="00BC3523" w:rsidRPr="0009280C" w:rsidRDefault="00BC3523" w:rsidP="00FC3CB1">
            <w:pPr>
              <w:pStyle w:val="a3"/>
              <w:ind w:left="-72" w:right="-117"/>
              <w:rPr>
                <w:szCs w:val="26"/>
              </w:rPr>
            </w:pPr>
          </w:p>
          <w:p w:rsidR="00FC3CB1" w:rsidRPr="0009280C" w:rsidRDefault="00FC3CB1" w:rsidP="00FC3CB1">
            <w:pPr>
              <w:pStyle w:val="a3"/>
              <w:ind w:left="-72" w:right="-117"/>
              <w:rPr>
                <w:szCs w:val="26"/>
              </w:rPr>
            </w:pPr>
            <w:r w:rsidRPr="0009280C">
              <w:rPr>
                <w:szCs w:val="26"/>
              </w:rPr>
              <w:t>-</w:t>
            </w:r>
          </w:p>
        </w:tc>
        <w:tc>
          <w:tcPr>
            <w:tcW w:w="992" w:type="dxa"/>
            <w:tcBorders>
              <w:top w:val="single" w:sz="4" w:space="0" w:color="auto"/>
              <w:left w:val="single" w:sz="4" w:space="0" w:color="auto"/>
              <w:bottom w:val="single" w:sz="4" w:space="0" w:color="auto"/>
              <w:right w:val="single" w:sz="4" w:space="0" w:color="auto"/>
            </w:tcBorders>
          </w:tcPr>
          <w:p w:rsidR="00BC3523" w:rsidRPr="0009280C" w:rsidRDefault="00BC3523" w:rsidP="00FC3CB1">
            <w:pPr>
              <w:pStyle w:val="a3"/>
              <w:ind w:left="-72" w:right="-117"/>
              <w:rPr>
                <w:szCs w:val="26"/>
              </w:rPr>
            </w:pPr>
          </w:p>
          <w:p w:rsidR="00BC3523" w:rsidRPr="0009280C" w:rsidRDefault="00BC3523" w:rsidP="00FC3CB1">
            <w:pPr>
              <w:pStyle w:val="a3"/>
              <w:ind w:left="-72" w:right="-117"/>
              <w:rPr>
                <w:szCs w:val="26"/>
              </w:rPr>
            </w:pPr>
          </w:p>
          <w:p w:rsidR="00FC3CB1" w:rsidRPr="0009280C" w:rsidRDefault="00FC3CB1" w:rsidP="00FC3CB1">
            <w:pPr>
              <w:pStyle w:val="a3"/>
              <w:ind w:left="-72" w:right="-117"/>
              <w:rPr>
                <w:szCs w:val="26"/>
              </w:rPr>
            </w:pPr>
            <w:r w:rsidRPr="0009280C">
              <w:rPr>
                <w:szCs w:val="26"/>
              </w:rPr>
              <w:t>-</w:t>
            </w:r>
          </w:p>
        </w:tc>
        <w:tc>
          <w:tcPr>
            <w:tcW w:w="993" w:type="dxa"/>
            <w:tcBorders>
              <w:top w:val="single" w:sz="4" w:space="0" w:color="auto"/>
              <w:left w:val="single" w:sz="4" w:space="0" w:color="auto"/>
              <w:bottom w:val="single" w:sz="4" w:space="0" w:color="auto"/>
              <w:right w:val="single" w:sz="4" w:space="0" w:color="auto"/>
            </w:tcBorders>
          </w:tcPr>
          <w:p w:rsidR="00BC3523" w:rsidRPr="0009280C" w:rsidRDefault="00BC3523" w:rsidP="00FC3CB1">
            <w:pPr>
              <w:pStyle w:val="a3"/>
              <w:ind w:left="-114" w:right="-108"/>
              <w:rPr>
                <w:szCs w:val="26"/>
              </w:rPr>
            </w:pPr>
          </w:p>
          <w:p w:rsidR="00BC3523" w:rsidRPr="0009280C" w:rsidRDefault="00BC3523" w:rsidP="00FC3CB1">
            <w:pPr>
              <w:pStyle w:val="a3"/>
              <w:ind w:left="-114" w:right="-108"/>
              <w:rPr>
                <w:szCs w:val="26"/>
              </w:rPr>
            </w:pPr>
          </w:p>
          <w:p w:rsidR="00FC3CB1" w:rsidRPr="0009280C" w:rsidRDefault="00FC3CB1" w:rsidP="00FC3CB1">
            <w:pPr>
              <w:pStyle w:val="a3"/>
              <w:ind w:left="-114" w:right="-108"/>
              <w:rPr>
                <w:szCs w:val="26"/>
              </w:rPr>
            </w:pPr>
            <w:r w:rsidRPr="0009280C">
              <w:rPr>
                <w:szCs w:val="26"/>
              </w:rPr>
              <w:t>-</w:t>
            </w:r>
          </w:p>
        </w:tc>
        <w:tc>
          <w:tcPr>
            <w:tcW w:w="992" w:type="dxa"/>
            <w:tcBorders>
              <w:top w:val="single" w:sz="4" w:space="0" w:color="auto"/>
              <w:left w:val="single" w:sz="4" w:space="0" w:color="auto"/>
              <w:bottom w:val="single" w:sz="4" w:space="0" w:color="auto"/>
              <w:right w:val="single" w:sz="4" w:space="0" w:color="auto"/>
            </w:tcBorders>
          </w:tcPr>
          <w:p w:rsidR="00BC3523" w:rsidRPr="0009280C" w:rsidRDefault="00BC3523" w:rsidP="00FC3CB1">
            <w:pPr>
              <w:pStyle w:val="a3"/>
              <w:ind w:left="-114" w:right="-108"/>
              <w:rPr>
                <w:szCs w:val="26"/>
              </w:rPr>
            </w:pPr>
          </w:p>
          <w:p w:rsidR="00BC3523" w:rsidRPr="0009280C" w:rsidRDefault="00BC3523" w:rsidP="00FC3CB1">
            <w:pPr>
              <w:pStyle w:val="a3"/>
              <w:ind w:left="-114" w:right="-108"/>
              <w:rPr>
                <w:szCs w:val="26"/>
              </w:rPr>
            </w:pPr>
          </w:p>
          <w:p w:rsidR="00FC3CB1" w:rsidRPr="0009280C" w:rsidRDefault="00FC3CB1" w:rsidP="00FC3CB1">
            <w:pPr>
              <w:pStyle w:val="a3"/>
              <w:ind w:left="-114" w:right="-108"/>
              <w:rPr>
                <w:szCs w:val="26"/>
              </w:rPr>
            </w:pPr>
            <w:r w:rsidRPr="0009280C">
              <w:rPr>
                <w:szCs w:val="26"/>
              </w:rPr>
              <w:t>-</w:t>
            </w:r>
          </w:p>
        </w:tc>
        <w:tc>
          <w:tcPr>
            <w:tcW w:w="850" w:type="dxa"/>
            <w:tcBorders>
              <w:top w:val="single" w:sz="4" w:space="0" w:color="auto"/>
              <w:left w:val="single" w:sz="4" w:space="0" w:color="auto"/>
              <w:bottom w:val="single" w:sz="4" w:space="0" w:color="auto"/>
              <w:right w:val="single" w:sz="4" w:space="0" w:color="auto"/>
            </w:tcBorders>
          </w:tcPr>
          <w:p w:rsidR="00BC3523" w:rsidRPr="0009280C" w:rsidRDefault="00BC3523" w:rsidP="00FC3CB1">
            <w:pPr>
              <w:pStyle w:val="a3"/>
              <w:ind w:left="-114" w:right="-108"/>
              <w:rPr>
                <w:szCs w:val="26"/>
              </w:rPr>
            </w:pPr>
          </w:p>
          <w:p w:rsidR="00BC3523" w:rsidRPr="0009280C" w:rsidRDefault="00BC3523" w:rsidP="00FC3CB1">
            <w:pPr>
              <w:pStyle w:val="a3"/>
              <w:ind w:left="-114" w:right="-108"/>
              <w:rPr>
                <w:szCs w:val="26"/>
              </w:rPr>
            </w:pPr>
          </w:p>
          <w:p w:rsidR="00FC3CB1" w:rsidRPr="0009280C" w:rsidRDefault="00FC3CB1" w:rsidP="00FC3CB1">
            <w:pPr>
              <w:pStyle w:val="a3"/>
              <w:ind w:left="-114" w:right="-108"/>
              <w:rPr>
                <w:szCs w:val="26"/>
              </w:rPr>
            </w:pPr>
            <w:r w:rsidRPr="0009280C">
              <w:rPr>
                <w:szCs w:val="26"/>
              </w:rPr>
              <w:t>01-04.09</w:t>
            </w:r>
          </w:p>
        </w:tc>
        <w:tc>
          <w:tcPr>
            <w:tcW w:w="964" w:type="dxa"/>
            <w:tcBorders>
              <w:top w:val="single" w:sz="4" w:space="0" w:color="auto"/>
              <w:left w:val="single" w:sz="4" w:space="0" w:color="auto"/>
              <w:bottom w:val="single" w:sz="4" w:space="0" w:color="auto"/>
              <w:right w:val="single" w:sz="4" w:space="0" w:color="auto"/>
            </w:tcBorders>
          </w:tcPr>
          <w:p w:rsidR="00BC3523" w:rsidRPr="0009280C" w:rsidRDefault="00BC3523" w:rsidP="00FC3CB1">
            <w:pPr>
              <w:pStyle w:val="a3"/>
              <w:ind w:left="-114" w:right="-108"/>
              <w:rPr>
                <w:szCs w:val="26"/>
              </w:rPr>
            </w:pPr>
          </w:p>
          <w:p w:rsidR="00BC3523" w:rsidRPr="0009280C" w:rsidRDefault="00BC3523" w:rsidP="00FC3CB1">
            <w:pPr>
              <w:pStyle w:val="a3"/>
              <w:ind w:left="-114" w:right="-108"/>
              <w:rPr>
                <w:szCs w:val="26"/>
              </w:rPr>
            </w:pPr>
          </w:p>
          <w:p w:rsidR="00FC3CB1" w:rsidRPr="0009280C" w:rsidRDefault="00FC3CB1" w:rsidP="00FC3CB1">
            <w:pPr>
              <w:pStyle w:val="a3"/>
              <w:ind w:left="-114" w:right="-108"/>
              <w:rPr>
                <w:szCs w:val="26"/>
              </w:rPr>
            </w:pPr>
            <w:r w:rsidRPr="0009280C">
              <w:rPr>
                <w:szCs w:val="26"/>
              </w:rPr>
              <w:t>-</w:t>
            </w:r>
          </w:p>
        </w:tc>
      </w:tr>
    </w:tbl>
    <w:p w:rsidR="0009280C" w:rsidRPr="0009280C" w:rsidRDefault="0009280C" w:rsidP="0009280C">
      <w:pPr>
        <w:jc w:val="center"/>
        <w:rPr>
          <w:sz w:val="28"/>
          <w:szCs w:val="28"/>
          <w:lang w:val="uk-UA"/>
        </w:rPr>
      </w:pPr>
      <w:r w:rsidRPr="0009280C">
        <w:rPr>
          <w:sz w:val="28"/>
          <w:szCs w:val="28"/>
          <w:lang w:val="uk-UA"/>
        </w:rPr>
        <w:lastRenderedPageBreak/>
        <w:t>2</w:t>
      </w:r>
    </w:p>
    <w:p w:rsidR="0009280C" w:rsidRPr="0009280C" w:rsidRDefault="0009280C" w:rsidP="0009280C">
      <w:pPr>
        <w:jc w:val="center"/>
        <w:rPr>
          <w:sz w:val="28"/>
          <w:szCs w:val="28"/>
          <w:lang w:val="uk-UA"/>
        </w:rPr>
      </w:pPr>
    </w:p>
    <w:tbl>
      <w:tblPr>
        <w:tblW w:w="15026" w:type="dxa"/>
        <w:tblInd w:w="108" w:type="dxa"/>
        <w:tblLayout w:type="fixed"/>
        <w:tblLook w:val="01E0" w:firstRow="1" w:lastRow="1" w:firstColumn="1" w:lastColumn="1" w:noHBand="0" w:noVBand="0"/>
      </w:tblPr>
      <w:tblGrid>
        <w:gridCol w:w="540"/>
        <w:gridCol w:w="3240"/>
        <w:gridCol w:w="3620"/>
        <w:gridCol w:w="851"/>
        <w:gridCol w:w="992"/>
        <w:gridCol w:w="992"/>
        <w:gridCol w:w="992"/>
        <w:gridCol w:w="993"/>
        <w:gridCol w:w="992"/>
        <w:gridCol w:w="850"/>
        <w:gridCol w:w="964"/>
      </w:tblGrid>
      <w:tr w:rsidR="0009280C" w:rsidRPr="0009280C" w:rsidTr="0009280C">
        <w:trPr>
          <w:trHeight w:val="20"/>
        </w:trPr>
        <w:tc>
          <w:tcPr>
            <w:tcW w:w="540"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114" w:right="-108"/>
              <w:rPr>
                <w:szCs w:val="26"/>
              </w:rPr>
            </w:pPr>
            <w:r w:rsidRPr="0009280C">
              <w:rPr>
                <w:szCs w:val="26"/>
              </w:rPr>
              <w:t xml:space="preserve">3. </w:t>
            </w:r>
          </w:p>
        </w:tc>
        <w:tc>
          <w:tcPr>
            <w:tcW w:w="3240" w:type="dxa"/>
            <w:tcBorders>
              <w:top w:val="single" w:sz="2" w:space="0" w:color="auto"/>
              <w:left w:val="single" w:sz="4" w:space="0" w:color="auto"/>
              <w:bottom w:val="single" w:sz="4" w:space="0" w:color="auto"/>
              <w:right w:val="single" w:sz="4" w:space="0" w:color="auto"/>
            </w:tcBorders>
          </w:tcPr>
          <w:p w:rsidR="00FC3CB1" w:rsidRPr="0009280C" w:rsidRDefault="00FC3CB1" w:rsidP="00FC3CB1">
            <w:pPr>
              <w:pStyle w:val="a3"/>
              <w:ind w:left="-72" w:right="-117"/>
              <w:rPr>
                <w:szCs w:val="26"/>
              </w:rPr>
            </w:pPr>
            <w:r w:rsidRPr="0009280C">
              <w:rPr>
                <w:szCs w:val="26"/>
              </w:rPr>
              <w:t>Особи, що виконують обов’язки секретарів комісій з питань ТЕБ і НС</w:t>
            </w:r>
            <w:r w:rsidR="00BC3523" w:rsidRPr="0009280C">
              <w:rPr>
                <w:szCs w:val="26"/>
              </w:rPr>
              <w:t xml:space="preserve"> </w:t>
            </w:r>
            <w:r w:rsidRPr="0009280C">
              <w:rPr>
                <w:szCs w:val="26"/>
              </w:rPr>
              <w:t>органів місцевого самоврядування</w:t>
            </w:r>
          </w:p>
        </w:tc>
        <w:tc>
          <w:tcPr>
            <w:tcW w:w="3620"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72" w:right="-117"/>
              <w:rPr>
                <w:szCs w:val="26"/>
              </w:rPr>
            </w:pPr>
            <w:r w:rsidRPr="0009280C">
              <w:rPr>
                <w:szCs w:val="26"/>
              </w:rPr>
              <w:t>Відділ з питань цивільного захисту населення виконавчого комітету міської ради</w:t>
            </w:r>
          </w:p>
        </w:tc>
        <w:tc>
          <w:tcPr>
            <w:tcW w:w="851"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72" w:right="-117"/>
              <w:rPr>
                <w:szCs w:val="26"/>
              </w:rPr>
            </w:pPr>
          </w:p>
          <w:p w:rsidR="00FC3CB1" w:rsidRPr="0009280C" w:rsidRDefault="00FC3CB1" w:rsidP="00FC3CB1">
            <w:pPr>
              <w:pStyle w:val="a3"/>
              <w:ind w:left="-72" w:right="-117"/>
              <w:rPr>
                <w:szCs w:val="26"/>
              </w:rPr>
            </w:pPr>
            <w:r w:rsidRPr="0009280C">
              <w:rPr>
                <w:szCs w:val="26"/>
              </w:rPr>
              <w:t>1</w:t>
            </w:r>
          </w:p>
        </w:tc>
        <w:tc>
          <w:tcPr>
            <w:tcW w:w="992"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72" w:right="-117"/>
              <w:rPr>
                <w:szCs w:val="26"/>
              </w:rPr>
            </w:pPr>
          </w:p>
          <w:p w:rsidR="00FC3CB1" w:rsidRPr="0009280C" w:rsidRDefault="00FC3CB1" w:rsidP="00FC3CB1">
            <w:pPr>
              <w:pStyle w:val="a3"/>
              <w:ind w:left="-72" w:right="-117"/>
              <w:rPr>
                <w:szCs w:val="26"/>
              </w:rPr>
            </w:pPr>
            <w:r w:rsidRPr="0009280C">
              <w:rPr>
                <w:szCs w:val="26"/>
              </w:rPr>
              <w:t>-</w:t>
            </w:r>
          </w:p>
        </w:tc>
        <w:tc>
          <w:tcPr>
            <w:tcW w:w="992"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72" w:right="-117"/>
              <w:rPr>
                <w:szCs w:val="26"/>
              </w:rPr>
            </w:pPr>
          </w:p>
          <w:p w:rsidR="00FC3CB1" w:rsidRPr="0009280C" w:rsidRDefault="00FC3CB1" w:rsidP="00FC3CB1">
            <w:pPr>
              <w:pStyle w:val="a3"/>
              <w:ind w:left="-72" w:right="-117"/>
              <w:rPr>
                <w:szCs w:val="26"/>
              </w:rPr>
            </w:pPr>
            <w:r w:rsidRPr="0009280C">
              <w:rPr>
                <w:szCs w:val="26"/>
              </w:rPr>
              <w:t>24-26.02</w:t>
            </w:r>
          </w:p>
        </w:tc>
        <w:tc>
          <w:tcPr>
            <w:tcW w:w="992"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72" w:right="-117"/>
              <w:rPr>
                <w:szCs w:val="26"/>
              </w:rPr>
            </w:pPr>
          </w:p>
          <w:p w:rsidR="00FC3CB1" w:rsidRPr="0009280C" w:rsidRDefault="00FC3CB1" w:rsidP="00FC3CB1">
            <w:pPr>
              <w:pStyle w:val="a3"/>
              <w:ind w:left="-72" w:right="-117"/>
              <w:rPr>
                <w:szCs w:val="26"/>
              </w:rPr>
            </w:pPr>
            <w:r w:rsidRPr="0009280C">
              <w:rPr>
                <w:szCs w:val="26"/>
              </w:rPr>
              <w:t>-</w:t>
            </w:r>
          </w:p>
        </w:tc>
        <w:tc>
          <w:tcPr>
            <w:tcW w:w="993"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114" w:right="-108"/>
              <w:rPr>
                <w:szCs w:val="26"/>
              </w:rPr>
            </w:pPr>
          </w:p>
          <w:p w:rsidR="00FC3CB1" w:rsidRPr="0009280C" w:rsidRDefault="00FC3CB1" w:rsidP="00FC3CB1">
            <w:pPr>
              <w:pStyle w:val="a3"/>
              <w:ind w:left="-114" w:right="-108"/>
              <w:rPr>
                <w:szCs w:val="26"/>
              </w:rPr>
            </w:pPr>
            <w:r w:rsidRPr="0009280C">
              <w:rPr>
                <w:szCs w:val="26"/>
              </w:rPr>
              <w:t>-</w:t>
            </w:r>
          </w:p>
        </w:tc>
        <w:tc>
          <w:tcPr>
            <w:tcW w:w="992"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114" w:right="-108"/>
              <w:rPr>
                <w:szCs w:val="26"/>
              </w:rPr>
            </w:pPr>
          </w:p>
          <w:p w:rsidR="00FC3CB1" w:rsidRPr="0009280C" w:rsidRDefault="00FC3CB1" w:rsidP="00FC3CB1">
            <w:pPr>
              <w:pStyle w:val="a3"/>
              <w:ind w:left="-114" w:right="-108"/>
              <w:rPr>
                <w:szCs w:val="26"/>
              </w:rPr>
            </w:pPr>
            <w:r w:rsidRPr="0009280C">
              <w:rPr>
                <w:szCs w:val="26"/>
              </w:rPr>
              <w:t>-</w:t>
            </w:r>
          </w:p>
        </w:tc>
        <w:tc>
          <w:tcPr>
            <w:tcW w:w="850"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114" w:right="-108"/>
              <w:rPr>
                <w:szCs w:val="26"/>
              </w:rPr>
            </w:pPr>
          </w:p>
          <w:p w:rsidR="00FC3CB1" w:rsidRPr="0009280C" w:rsidRDefault="00FC3CB1" w:rsidP="00FC3CB1">
            <w:pPr>
              <w:pStyle w:val="a3"/>
              <w:ind w:left="-114" w:right="-108"/>
              <w:rPr>
                <w:szCs w:val="26"/>
              </w:rPr>
            </w:pPr>
            <w:r w:rsidRPr="0009280C">
              <w:rPr>
                <w:szCs w:val="26"/>
              </w:rPr>
              <w:t>-</w:t>
            </w:r>
          </w:p>
        </w:tc>
        <w:tc>
          <w:tcPr>
            <w:tcW w:w="964"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114" w:right="-108"/>
              <w:rPr>
                <w:szCs w:val="26"/>
              </w:rPr>
            </w:pPr>
          </w:p>
          <w:p w:rsidR="00FC3CB1" w:rsidRPr="0009280C" w:rsidRDefault="00FC3CB1" w:rsidP="00FC3CB1">
            <w:pPr>
              <w:pStyle w:val="a3"/>
              <w:ind w:left="-114" w:right="-108"/>
              <w:rPr>
                <w:szCs w:val="26"/>
              </w:rPr>
            </w:pPr>
            <w:r w:rsidRPr="0009280C">
              <w:rPr>
                <w:szCs w:val="26"/>
              </w:rPr>
              <w:t>-</w:t>
            </w:r>
          </w:p>
        </w:tc>
      </w:tr>
      <w:tr w:rsidR="0009280C" w:rsidRPr="0009280C" w:rsidTr="00EE2C5D">
        <w:trPr>
          <w:trHeight w:val="20"/>
        </w:trPr>
        <w:tc>
          <w:tcPr>
            <w:tcW w:w="540"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108" w:right="-51"/>
              <w:rPr>
                <w:szCs w:val="26"/>
              </w:rPr>
            </w:pPr>
            <w:r w:rsidRPr="0009280C">
              <w:rPr>
                <w:szCs w:val="26"/>
              </w:rPr>
              <w:t>4.</w:t>
            </w:r>
          </w:p>
        </w:tc>
        <w:tc>
          <w:tcPr>
            <w:tcW w:w="3240"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108" w:right="-51"/>
              <w:rPr>
                <w:szCs w:val="26"/>
              </w:rPr>
            </w:pPr>
            <w:r w:rsidRPr="0009280C">
              <w:rPr>
                <w:szCs w:val="26"/>
              </w:rPr>
              <w:t xml:space="preserve">Особи, які очолюють територіальні  формування цивільного захисту </w:t>
            </w:r>
          </w:p>
        </w:tc>
        <w:tc>
          <w:tcPr>
            <w:tcW w:w="3620"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108" w:right="-51"/>
              <w:rPr>
                <w:szCs w:val="26"/>
              </w:rPr>
            </w:pPr>
            <w:r w:rsidRPr="0009280C">
              <w:rPr>
                <w:szCs w:val="26"/>
              </w:rPr>
              <w:t xml:space="preserve">Відділ з питань цивільного захисту населення виконавчого комітету міської ради, КП НМР «Благоустрій», КП НМР «ЖКО» </w:t>
            </w:r>
          </w:p>
        </w:tc>
        <w:tc>
          <w:tcPr>
            <w:tcW w:w="851" w:type="dxa"/>
            <w:tcBorders>
              <w:top w:val="single" w:sz="4" w:space="0" w:color="auto"/>
              <w:left w:val="single" w:sz="4" w:space="0" w:color="auto"/>
              <w:bottom w:val="single" w:sz="4" w:space="0" w:color="auto"/>
              <w:right w:val="single" w:sz="4" w:space="0" w:color="auto"/>
            </w:tcBorders>
          </w:tcPr>
          <w:p w:rsidR="00BB1760" w:rsidRPr="0009280C" w:rsidRDefault="00BB1760" w:rsidP="00FC3CB1">
            <w:pPr>
              <w:pStyle w:val="a3"/>
              <w:ind w:left="-108" w:right="-51"/>
              <w:rPr>
                <w:szCs w:val="26"/>
                <w:lang w:val="en-US"/>
              </w:rPr>
            </w:pPr>
          </w:p>
          <w:p w:rsidR="00FC3CB1" w:rsidRPr="0009280C" w:rsidRDefault="00FC3CB1" w:rsidP="00FC3CB1">
            <w:pPr>
              <w:pStyle w:val="a3"/>
              <w:ind w:left="-108" w:right="-51"/>
              <w:rPr>
                <w:szCs w:val="26"/>
                <w:lang w:val="en-US"/>
              </w:rPr>
            </w:pPr>
            <w:r w:rsidRPr="0009280C">
              <w:rPr>
                <w:szCs w:val="26"/>
                <w:lang w:val="en-US"/>
              </w:rPr>
              <w:t>3</w:t>
            </w:r>
          </w:p>
        </w:tc>
        <w:tc>
          <w:tcPr>
            <w:tcW w:w="992" w:type="dxa"/>
            <w:tcBorders>
              <w:top w:val="single" w:sz="4" w:space="0" w:color="auto"/>
              <w:left w:val="single" w:sz="4" w:space="0" w:color="auto"/>
              <w:bottom w:val="single" w:sz="4" w:space="0" w:color="auto"/>
              <w:right w:val="single" w:sz="4" w:space="0" w:color="auto"/>
            </w:tcBorders>
          </w:tcPr>
          <w:p w:rsidR="00BB1760" w:rsidRPr="0009280C" w:rsidRDefault="00BB1760" w:rsidP="00FC3CB1">
            <w:pPr>
              <w:pStyle w:val="a3"/>
              <w:ind w:left="-108" w:right="-51"/>
              <w:rPr>
                <w:szCs w:val="26"/>
              </w:rPr>
            </w:pPr>
          </w:p>
          <w:p w:rsidR="00FC3CB1" w:rsidRPr="0009280C" w:rsidRDefault="00FC3CB1" w:rsidP="00FC3CB1">
            <w:pPr>
              <w:pStyle w:val="a3"/>
              <w:ind w:left="-108" w:right="-51"/>
              <w:rPr>
                <w:szCs w:val="26"/>
              </w:rPr>
            </w:pPr>
            <w:r w:rsidRPr="0009280C">
              <w:rPr>
                <w:szCs w:val="26"/>
              </w:rPr>
              <w:t>-</w:t>
            </w:r>
          </w:p>
        </w:tc>
        <w:tc>
          <w:tcPr>
            <w:tcW w:w="992" w:type="dxa"/>
            <w:tcBorders>
              <w:top w:val="single" w:sz="4" w:space="0" w:color="auto"/>
              <w:left w:val="single" w:sz="4" w:space="0" w:color="auto"/>
              <w:bottom w:val="single" w:sz="4" w:space="0" w:color="auto"/>
              <w:right w:val="single" w:sz="4" w:space="0" w:color="auto"/>
            </w:tcBorders>
          </w:tcPr>
          <w:p w:rsidR="00BB1760" w:rsidRPr="0009280C" w:rsidRDefault="00BB1760" w:rsidP="00FC3CB1">
            <w:pPr>
              <w:pStyle w:val="a3"/>
              <w:ind w:left="-108" w:right="-51"/>
              <w:rPr>
                <w:szCs w:val="26"/>
              </w:rPr>
            </w:pPr>
          </w:p>
          <w:p w:rsidR="00FC3CB1" w:rsidRPr="0009280C" w:rsidRDefault="00FC3CB1" w:rsidP="00FC3CB1">
            <w:pPr>
              <w:pStyle w:val="a3"/>
              <w:ind w:left="-108" w:right="-51"/>
              <w:rPr>
                <w:szCs w:val="26"/>
              </w:rPr>
            </w:pPr>
            <w:r w:rsidRPr="0009280C">
              <w:rPr>
                <w:szCs w:val="26"/>
              </w:rPr>
              <w:t>-</w:t>
            </w:r>
          </w:p>
        </w:tc>
        <w:tc>
          <w:tcPr>
            <w:tcW w:w="992" w:type="dxa"/>
            <w:tcBorders>
              <w:top w:val="single" w:sz="4" w:space="0" w:color="auto"/>
              <w:left w:val="single" w:sz="4" w:space="0" w:color="auto"/>
              <w:bottom w:val="single" w:sz="4" w:space="0" w:color="auto"/>
              <w:right w:val="single" w:sz="4" w:space="0" w:color="auto"/>
            </w:tcBorders>
          </w:tcPr>
          <w:p w:rsidR="00BB1760" w:rsidRPr="0009280C" w:rsidRDefault="00BB1760" w:rsidP="00FC3CB1">
            <w:pPr>
              <w:pStyle w:val="a3"/>
              <w:ind w:left="-108" w:right="-51"/>
              <w:rPr>
                <w:szCs w:val="26"/>
              </w:rPr>
            </w:pPr>
          </w:p>
          <w:p w:rsidR="00FC3CB1" w:rsidRPr="0009280C" w:rsidRDefault="00FC3CB1" w:rsidP="00FC3CB1">
            <w:pPr>
              <w:pStyle w:val="a3"/>
              <w:ind w:left="-108" w:right="-51"/>
              <w:rPr>
                <w:szCs w:val="26"/>
              </w:rPr>
            </w:pPr>
            <w:r w:rsidRPr="0009280C">
              <w:rPr>
                <w:szCs w:val="26"/>
              </w:rPr>
              <w:t>15-07.04</w:t>
            </w:r>
          </w:p>
        </w:tc>
        <w:tc>
          <w:tcPr>
            <w:tcW w:w="993" w:type="dxa"/>
            <w:tcBorders>
              <w:top w:val="single" w:sz="4" w:space="0" w:color="auto"/>
              <w:left w:val="single" w:sz="4" w:space="0" w:color="auto"/>
              <w:bottom w:val="single" w:sz="4" w:space="0" w:color="auto"/>
              <w:right w:val="single" w:sz="4" w:space="0" w:color="auto"/>
            </w:tcBorders>
          </w:tcPr>
          <w:p w:rsidR="00BB1760" w:rsidRPr="0009280C" w:rsidRDefault="00BB1760" w:rsidP="00FC3CB1">
            <w:pPr>
              <w:pStyle w:val="a3"/>
              <w:ind w:left="-108" w:right="-51"/>
              <w:rPr>
                <w:szCs w:val="26"/>
              </w:rPr>
            </w:pPr>
          </w:p>
          <w:p w:rsidR="00FC3CB1" w:rsidRPr="0009280C" w:rsidRDefault="00FC3CB1" w:rsidP="00FC3CB1">
            <w:pPr>
              <w:pStyle w:val="a3"/>
              <w:ind w:left="-108" w:right="-51"/>
              <w:rPr>
                <w:szCs w:val="26"/>
              </w:rPr>
            </w:pPr>
            <w:r w:rsidRPr="0009280C">
              <w:rPr>
                <w:szCs w:val="26"/>
              </w:rPr>
              <w:t>-</w:t>
            </w:r>
          </w:p>
        </w:tc>
        <w:tc>
          <w:tcPr>
            <w:tcW w:w="992" w:type="dxa"/>
            <w:tcBorders>
              <w:top w:val="single" w:sz="4" w:space="0" w:color="auto"/>
              <w:left w:val="single" w:sz="4" w:space="0" w:color="auto"/>
              <w:bottom w:val="single" w:sz="4" w:space="0" w:color="auto"/>
              <w:right w:val="single" w:sz="4" w:space="0" w:color="auto"/>
            </w:tcBorders>
          </w:tcPr>
          <w:p w:rsidR="00BB1760" w:rsidRPr="0009280C" w:rsidRDefault="00BB1760" w:rsidP="00FC3CB1">
            <w:pPr>
              <w:pStyle w:val="a3"/>
              <w:ind w:left="-108" w:right="-51"/>
              <w:rPr>
                <w:szCs w:val="26"/>
              </w:rPr>
            </w:pPr>
          </w:p>
          <w:p w:rsidR="00FC3CB1" w:rsidRPr="0009280C" w:rsidRDefault="00FC3CB1" w:rsidP="00FC3CB1">
            <w:pPr>
              <w:pStyle w:val="a3"/>
              <w:ind w:left="-108" w:right="-51"/>
              <w:rPr>
                <w:szCs w:val="26"/>
              </w:rPr>
            </w:pPr>
            <w:r w:rsidRPr="0009280C">
              <w:rPr>
                <w:szCs w:val="26"/>
              </w:rPr>
              <w:t>-</w:t>
            </w:r>
          </w:p>
        </w:tc>
        <w:tc>
          <w:tcPr>
            <w:tcW w:w="850" w:type="dxa"/>
            <w:tcBorders>
              <w:top w:val="single" w:sz="4" w:space="0" w:color="auto"/>
              <w:left w:val="single" w:sz="4" w:space="0" w:color="auto"/>
              <w:bottom w:val="single" w:sz="4" w:space="0" w:color="auto"/>
              <w:right w:val="single" w:sz="4" w:space="0" w:color="auto"/>
            </w:tcBorders>
          </w:tcPr>
          <w:p w:rsidR="00BB1760" w:rsidRPr="0009280C" w:rsidRDefault="00BB1760" w:rsidP="00FC3CB1">
            <w:pPr>
              <w:pStyle w:val="a3"/>
              <w:ind w:left="-108" w:right="-51"/>
              <w:rPr>
                <w:szCs w:val="26"/>
              </w:rPr>
            </w:pPr>
          </w:p>
          <w:p w:rsidR="00FC3CB1" w:rsidRPr="0009280C" w:rsidRDefault="00FC3CB1" w:rsidP="00FC3CB1">
            <w:pPr>
              <w:pStyle w:val="a3"/>
              <w:ind w:left="-108" w:right="-51"/>
              <w:rPr>
                <w:szCs w:val="26"/>
              </w:rPr>
            </w:pPr>
            <w:r w:rsidRPr="0009280C">
              <w:rPr>
                <w:szCs w:val="26"/>
              </w:rPr>
              <w:t>-</w:t>
            </w:r>
          </w:p>
        </w:tc>
        <w:tc>
          <w:tcPr>
            <w:tcW w:w="964" w:type="dxa"/>
            <w:tcBorders>
              <w:top w:val="single" w:sz="4" w:space="0" w:color="auto"/>
              <w:left w:val="single" w:sz="4" w:space="0" w:color="auto"/>
              <w:bottom w:val="single" w:sz="4" w:space="0" w:color="auto"/>
              <w:right w:val="single" w:sz="4" w:space="0" w:color="auto"/>
            </w:tcBorders>
          </w:tcPr>
          <w:p w:rsidR="00BB1760" w:rsidRPr="0009280C" w:rsidRDefault="00BB1760" w:rsidP="00FC3CB1">
            <w:pPr>
              <w:pStyle w:val="a3"/>
              <w:ind w:left="-108" w:right="-51"/>
              <w:rPr>
                <w:szCs w:val="26"/>
              </w:rPr>
            </w:pPr>
          </w:p>
          <w:p w:rsidR="00FC3CB1" w:rsidRPr="0009280C" w:rsidRDefault="00FC3CB1" w:rsidP="00FC3CB1">
            <w:pPr>
              <w:pStyle w:val="a3"/>
              <w:ind w:left="-108" w:right="-51"/>
              <w:rPr>
                <w:szCs w:val="26"/>
              </w:rPr>
            </w:pPr>
            <w:r w:rsidRPr="0009280C">
              <w:rPr>
                <w:szCs w:val="26"/>
              </w:rPr>
              <w:t>-</w:t>
            </w:r>
          </w:p>
        </w:tc>
      </w:tr>
      <w:tr w:rsidR="0009280C" w:rsidRPr="0009280C" w:rsidTr="00EE2C5D">
        <w:trPr>
          <w:trHeight w:val="20"/>
        </w:trPr>
        <w:tc>
          <w:tcPr>
            <w:tcW w:w="540"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108" w:right="-51"/>
              <w:rPr>
                <w:szCs w:val="26"/>
              </w:rPr>
            </w:pPr>
            <w:r w:rsidRPr="0009280C">
              <w:rPr>
                <w:szCs w:val="26"/>
              </w:rPr>
              <w:t>5.</w:t>
            </w:r>
          </w:p>
        </w:tc>
        <w:tc>
          <w:tcPr>
            <w:tcW w:w="3240" w:type="dxa"/>
            <w:tcBorders>
              <w:top w:val="single" w:sz="4" w:space="0" w:color="auto"/>
              <w:left w:val="single" w:sz="4" w:space="0" w:color="auto"/>
              <w:bottom w:val="single" w:sz="4" w:space="0" w:color="auto"/>
              <w:right w:val="single" w:sz="4" w:space="0" w:color="auto"/>
            </w:tcBorders>
          </w:tcPr>
          <w:p w:rsidR="00FC3CB1" w:rsidRPr="0009280C" w:rsidRDefault="00FC3CB1" w:rsidP="00BC3523">
            <w:pPr>
              <w:pStyle w:val="a3"/>
              <w:ind w:left="-108" w:right="-51"/>
              <w:rPr>
                <w:szCs w:val="26"/>
              </w:rPr>
            </w:pPr>
            <w:r w:rsidRPr="0009280C">
              <w:rPr>
                <w:szCs w:val="26"/>
              </w:rPr>
              <w:t>Працівники чергово-диспетчерських служб місцевих органів місцевого самоврядування</w:t>
            </w:r>
          </w:p>
        </w:tc>
        <w:tc>
          <w:tcPr>
            <w:tcW w:w="3620"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108" w:right="-51"/>
              <w:rPr>
                <w:szCs w:val="26"/>
              </w:rPr>
            </w:pPr>
            <w:r w:rsidRPr="0009280C">
              <w:rPr>
                <w:szCs w:val="26"/>
              </w:rPr>
              <w:t xml:space="preserve">Сектор оперативно-чергової служби відділу з питань цивільного захисту населення </w:t>
            </w:r>
            <w:r w:rsidR="0009280C" w:rsidRPr="0009280C">
              <w:rPr>
                <w:szCs w:val="26"/>
              </w:rPr>
              <w:t>виконавчого комітету міської ради</w:t>
            </w:r>
          </w:p>
        </w:tc>
        <w:tc>
          <w:tcPr>
            <w:tcW w:w="851"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108" w:right="-51"/>
              <w:rPr>
                <w:szCs w:val="26"/>
              </w:rPr>
            </w:pPr>
            <w:r w:rsidRPr="0009280C">
              <w:rPr>
                <w:szCs w:val="26"/>
              </w:rPr>
              <w:t xml:space="preserve">3 </w:t>
            </w:r>
          </w:p>
        </w:tc>
        <w:tc>
          <w:tcPr>
            <w:tcW w:w="992"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108" w:right="-51"/>
              <w:rPr>
                <w:szCs w:val="26"/>
              </w:rPr>
            </w:pPr>
            <w:r w:rsidRPr="0009280C">
              <w:rPr>
                <w:szCs w:val="26"/>
              </w:rPr>
              <w:t>-</w:t>
            </w:r>
          </w:p>
        </w:tc>
        <w:tc>
          <w:tcPr>
            <w:tcW w:w="992"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108" w:right="-51"/>
              <w:rPr>
                <w:szCs w:val="26"/>
              </w:rPr>
            </w:pPr>
            <w:r w:rsidRPr="0009280C">
              <w:rPr>
                <w:szCs w:val="26"/>
              </w:rPr>
              <w:t>-</w:t>
            </w:r>
          </w:p>
        </w:tc>
        <w:tc>
          <w:tcPr>
            <w:tcW w:w="992"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108" w:right="-51"/>
              <w:rPr>
                <w:szCs w:val="26"/>
              </w:rPr>
            </w:pPr>
            <w:r w:rsidRPr="0009280C">
              <w:rPr>
                <w:szCs w:val="26"/>
              </w:rPr>
              <w:t>-</w:t>
            </w:r>
          </w:p>
        </w:tc>
        <w:tc>
          <w:tcPr>
            <w:tcW w:w="993"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108" w:right="-51"/>
              <w:rPr>
                <w:szCs w:val="26"/>
              </w:rPr>
            </w:pPr>
            <w:r w:rsidRPr="0009280C">
              <w:rPr>
                <w:szCs w:val="26"/>
              </w:rPr>
              <w:t>-</w:t>
            </w:r>
          </w:p>
        </w:tc>
        <w:tc>
          <w:tcPr>
            <w:tcW w:w="992" w:type="dxa"/>
            <w:tcBorders>
              <w:top w:val="single" w:sz="4" w:space="0" w:color="auto"/>
              <w:left w:val="single" w:sz="4" w:space="0" w:color="auto"/>
              <w:bottom w:val="single" w:sz="4" w:space="0" w:color="auto"/>
              <w:right w:val="single" w:sz="4" w:space="0" w:color="auto"/>
            </w:tcBorders>
          </w:tcPr>
          <w:p w:rsidR="00FC3CB1" w:rsidRPr="0009280C" w:rsidRDefault="00BC3523" w:rsidP="00FC3CB1">
            <w:pPr>
              <w:pStyle w:val="a3"/>
              <w:ind w:left="-108" w:right="-51"/>
              <w:rPr>
                <w:szCs w:val="26"/>
              </w:rPr>
            </w:pPr>
            <w:r w:rsidRPr="0009280C">
              <w:rPr>
                <w:szCs w:val="26"/>
              </w:rPr>
              <w:t>04-06.08</w:t>
            </w:r>
          </w:p>
        </w:tc>
        <w:tc>
          <w:tcPr>
            <w:tcW w:w="850"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108" w:right="-51"/>
              <w:rPr>
                <w:szCs w:val="26"/>
              </w:rPr>
            </w:pPr>
            <w:r w:rsidRPr="0009280C">
              <w:rPr>
                <w:szCs w:val="26"/>
              </w:rPr>
              <w:t>-</w:t>
            </w:r>
          </w:p>
        </w:tc>
        <w:tc>
          <w:tcPr>
            <w:tcW w:w="964"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108" w:right="-51"/>
              <w:rPr>
                <w:szCs w:val="26"/>
              </w:rPr>
            </w:pPr>
            <w:r w:rsidRPr="0009280C">
              <w:rPr>
                <w:szCs w:val="26"/>
              </w:rPr>
              <w:t>-</w:t>
            </w:r>
          </w:p>
        </w:tc>
      </w:tr>
      <w:tr w:rsidR="0009280C" w:rsidRPr="0009280C" w:rsidTr="00EE2C5D">
        <w:trPr>
          <w:trHeight w:val="20"/>
        </w:trPr>
        <w:tc>
          <w:tcPr>
            <w:tcW w:w="540"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108" w:right="-51"/>
              <w:rPr>
                <w:szCs w:val="26"/>
              </w:rPr>
            </w:pPr>
            <w:r w:rsidRPr="0009280C">
              <w:rPr>
                <w:szCs w:val="26"/>
              </w:rPr>
              <w:t>6.</w:t>
            </w:r>
          </w:p>
        </w:tc>
        <w:tc>
          <w:tcPr>
            <w:tcW w:w="3240" w:type="dxa"/>
            <w:tcBorders>
              <w:top w:val="single" w:sz="4" w:space="0" w:color="auto"/>
              <w:left w:val="single" w:sz="4" w:space="0" w:color="auto"/>
              <w:bottom w:val="single" w:sz="4" w:space="0" w:color="auto"/>
              <w:right w:val="single" w:sz="4" w:space="0" w:color="auto"/>
            </w:tcBorders>
          </w:tcPr>
          <w:p w:rsidR="00FC3CB1" w:rsidRPr="0009280C" w:rsidRDefault="00FC3CB1" w:rsidP="00BC3523">
            <w:pPr>
              <w:pStyle w:val="a3"/>
              <w:ind w:left="-108" w:right="-51"/>
              <w:rPr>
                <w:szCs w:val="26"/>
              </w:rPr>
            </w:pPr>
            <w:r w:rsidRPr="0009280C">
              <w:rPr>
                <w:szCs w:val="26"/>
              </w:rPr>
              <w:t>Посадові особи, на яких покладен</w:t>
            </w:r>
            <w:r w:rsidRPr="0009280C">
              <w:rPr>
                <w:rFonts w:eastAsia="Arial Unicode MS;Arial"/>
                <w:szCs w:val="26"/>
                <w:lang w:eastAsia="zh-CN"/>
              </w:rPr>
              <w:t>і</w:t>
            </w:r>
            <w:r w:rsidRPr="0009280C">
              <w:rPr>
                <w:szCs w:val="26"/>
              </w:rPr>
              <w:t xml:space="preserve"> обов’язки з питань цивільного захисту в місцевих органах місцевого самоврядування</w:t>
            </w:r>
          </w:p>
        </w:tc>
        <w:tc>
          <w:tcPr>
            <w:tcW w:w="3620"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108" w:right="-51"/>
              <w:rPr>
                <w:szCs w:val="26"/>
              </w:rPr>
            </w:pPr>
            <w:r w:rsidRPr="0009280C">
              <w:rPr>
                <w:szCs w:val="26"/>
              </w:rPr>
              <w:t>Відділ з питань цивільного захисту населення виконавчого комітету міської ради</w:t>
            </w:r>
          </w:p>
        </w:tc>
        <w:tc>
          <w:tcPr>
            <w:tcW w:w="851"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108" w:right="-51"/>
              <w:rPr>
                <w:szCs w:val="26"/>
              </w:rPr>
            </w:pPr>
            <w:r w:rsidRPr="0009280C">
              <w:rPr>
                <w:szCs w:val="26"/>
              </w:rPr>
              <w:t>1</w:t>
            </w:r>
          </w:p>
        </w:tc>
        <w:tc>
          <w:tcPr>
            <w:tcW w:w="992"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108" w:right="-51"/>
              <w:rPr>
                <w:szCs w:val="26"/>
              </w:rPr>
            </w:pPr>
            <w:r w:rsidRPr="0009280C">
              <w:rPr>
                <w:szCs w:val="26"/>
              </w:rPr>
              <w:t>-</w:t>
            </w:r>
          </w:p>
        </w:tc>
        <w:tc>
          <w:tcPr>
            <w:tcW w:w="992"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108" w:right="-51"/>
              <w:rPr>
                <w:szCs w:val="26"/>
              </w:rPr>
            </w:pPr>
            <w:r w:rsidRPr="0009280C">
              <w:rPr>
                <w:szCs w:val="26"/>
              </w:rPr>
              <w:t>-</w:t>
            </w:r>
          </w:p>
        </w:tc>
        <w:tc>
          <w:tcPr>
            <w:tcW w:w="992"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108" w:right="-51"/>
              <w:rPr>
                <w:szCs w:val="26"/>
              </w:rPr>
            </w:pPr>
            <w:r w:rsidRPr="0009280C">
              <w:rPr>
                <w:szCs w:val="26"/>
              </w:rPr>
              <w:t>-</w:t>
            </w:r>
          </w:p>
        </w:tc>
        <w:tc>
          <w:tcPr>
            <w:tcW w:w="993"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108" w:right="-51"/>
              <w:rPr>
                <w:szCs w:val="26"/>
              </w:rPr>
            </w:pPr>
            <w:r w:rsidRPr="0009280C">
              <w:rPr>
                <w:szCs w:val="26"/>
              </w:rPr>
              <w:t>25-29.05</w:t>
            </w:r>
          </w:p>
        </w:tc>
        <w:tc>
          <w:tcPr>
            <w:tcW w:w="992"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108" w:right="-51"/>
              <w:rPr>
                <w:szCs w:val="26"/>
              </w:rPr>
            </w:pPr>
            <w:r w:rsidRPr="0009280C">
              <w:rPr>
                <w:szCs w:val="26"/>
              </w:rPr>
              <w:t>-</w:t>
            </w:r>
          </w:p>
        </w:tc>
        <w:tc>
          <w:tcPr>
            <w:tcW w:w="850"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108" w:right="-51"/>
              <w:rPr>
                <w:szCs w:val="26"/>
              </w:rPr>
            </w:pPr>
            <w:r w:rsidRPr="0009280C">
              <w:rPr>
                <w:szCs w:val="26"/>
              </w:rPr>
              <w:t>-</w:t>
            </w:r>
          </w:p>
        </w:tc>
        <w:tc>
          <w:tcPr>
            <w:tcW w:w="964" w:type="dxa"/>
            <w:tcBorders>
              <w:top w:val="single" w:sz="4" w:space="0" w:color="auto"/>
              <w:left w:val="single" w:sz="4" w:space="0" w:color="auto"/>
              <w:bottom w:val="single" w:sz="4" w:space="0" w:color="auto"/>
              <w:right w:val="single" w:sz="4" w:space="0" w:color="auto"/>
            </w:tcBorders>
          </w:tcPr>
          <w:p w:rsidR="00FC3CB1" w:rsidRPr="0009280C" w:rsidRDefault="00FC3CB1" w:rsidP="00FC3CB1">
            <w:pPr>
              <w:pStyle w:val="a3"/>
              <w:ind w:left="-108" w:right="-51"/>
              <w:rPr>
                <w:szCs w:val="26"/>
              </w:rPr>
            </w:pPr>
            <w:r w:rsidRPr="0009280C">
              <w:rPr>
                <w:szCs w:val="26"/>
              </w:rPr>
              <w:t>-</w:t>
            </w:r>
          </w:p>
        </w:tc>
      </w:tr>
      <w:tr w:rsidR="0009280C" w:rsidRPr="0009280C" w:rsidTr="00EE2C5D">
        <w:trPr>
          <w:trHeight w:val="20"/>
        </w:trPr>
        <w:tc>
          <w:tcPr>
            <w:tcW w:w="7400" w:type="dxa"/>
            <w:gridSpan w:val="3"/>
            <w:tcBorders>
              <w:top w:val="single" w:sz="4" w:space="0" w:color="auto"/>
              <w:left w:val="single" w:sz="4" w:space="0" w:color="auto"/>
              <w:bottom w:val="single" w:sz="4" w:space="0" w:color="auto"/>
              <w:right w:val="single" w:sz="4" w:space="0" w:color="auto"/>
            </w:tcBorders>
          </w:tcPr>
          <w:p w:rsidR="00955493" w:rsidRPr="0009280C" w:rsidRDefault="00955493" w:rsidP="0009280C">
            <w:pPr>
              <w:pStyle w:val="a3"/>
              <w:ind w:left="-108" w:right="-51"/>
              <w:jc w:val="right"/>
              <w:rPr>
                <w:b/>
                <w:szCs w:val="26"/>
              </w:rPr>
            </w:pPr>
            <w:r w:rsidRPr="0009280C">
              <w:rPr>
                <w:b/>
                <w:szCs w:val="26"/>
              </w:rPr>
              <w:t>ВСЬОГО:</w:t>
            </w:r>
          </w:p>
        </w:tc>
        <w:tc>
          <w:tcPr>
            <w:tcW w:w="851" w:type="dxa"/>
            <w:tcBorders>
              <w:top w:val="single" w:sz="4" w:space="0" w:color="auto"/>
              <w:left w:val="single" w:sz="4" w:space="0" w:color="auto"/>
              <w:bottom w:val="single" w:sz="4" w:space="0" w:color="auto"/>
              <w:right w:val="single" w:sz="4" w:space="0" w:color="auto"/>
            </w:tcBorders>
          </w:tcPr>
          <w:p w:rsidR="00955493" w:rsidRPr="0009280C" w:rsidRDefault="00FC3CB1" w:rsidP="00955493">
            <w:pPr>
              <w:pStyle w:val="a3"/>
              <w:rPr>
                <w:b/>
                <w:szCs w:val="26"/>
              </w:rPr>
            </w:pPr>
            <w:r w:rsidRPr="0009280C">
              <w:rPr>
                <w:b/>
                <w:szCs w:val="26"/>
              </w:rPr>
              <w:t>16</w:t>
            </w:r>
          </w:p>
        </w:tc>
        <w:tc>
          <w:tcPr>
            <w:tcW w:w="992" w:type="dxa"/>
            <w:tcBorders>
              <w:top w:val="single" w:sz="4" w:space="0" w:color="auto"/>
              <w:left w:val="single" w:sz="4" w:space="0" w:color="auto"/>
              <w:bottom w:val="single" w:sz="4" w:space="0" w:color="auto"/>
              <w:right w:val="single" w:sz="4" w:space="0" w:color="auto"/>
            </w:tcBorders>
          </w:tcPr>
          <w:p w:rsidR="00955493" w:rsidRPr="0009280C" w:rsidRDefault="00955493" w:rsidP="00955493">
            <w:pPr>
              <w:pStyle w:val="a3"/>
              <w:ind w:left="-114" w:right="-108"/>
              <w:rPr>
                <w:b/>
                <w:szCs w:val="26"/>
              </w:rPr>
            </w:pPr>
            <w:r w:rsidRPr="0009280C">
              <w:rPr>
                <w:b/>
                <w:szCs w:val="26"/>
              </w:rPr>
              <w:t>-</w:t>
            </w:r>
          </w:p>
        </w:tc>
        <w:tc>
          <w:tcPr>
            <w:tcW w:w="992" w:type="dxa"/>
            <w:tcBorders>
              <w:top w:val="single" w:sz="4" w:space="0" w:color="auto"/>
              <w:left w:val="single" w:sz="4" w:space="0" w:color="auto"/>
              <w:bottom w:val="single" w:sz="4" w:space="0" w:color="auto"/>
              <w:right w:val="single" w:sz="4" w:space="0" w:color="auto"/>
            </w:tcBorders>
          </w:tcPr>
          <w:p w:rsidR="00955493" w:rsidRPr="0009280C" w:rsidRDefault="00955493" w:rsidP="00955493">
            <w:pPr>
              <w:pStyle w:val="a3"/>
              <w:ind w:left="-114" w:right="-108"/>
              <w:rPr>
                <w:b/>
                <w:szCs w:val="26"/>
              </w:rPr>
            </w:pPr>
            <w:r w:rsidRPr="0009280C">
              <w:rPr>
                <w:b/>
                <w:szCs w:val="26"/>
              </w:rPr>
              <w:t>-</w:t>
            </w:r>
          </w:p>
        </w:tc>
        <w:tc>
          <w:tcPr>
            <w:tcW w:w="992" w:type="dxa"/>
            <w:tcBorders>
              <w:top w:val="single" w:sz="4" w:space="0" w:color="auto"/>
              <w:left w:val="single" w:sz="4" w:space="0" w:color="auto"/>
              <w:bottom w:val="single" w:sz="4" w:space="0" w:color="auto"/>
              <w:right w:val="single" w:sz="4" w:space="0" w:color="auto"/>
            </w:tcBorders>
          </w:tcPr>
          <w:p w:rsidR="00955493" w:rsidRPr="0009280C" w:rsidRDefault="00955493" w:rsidP="00955493">
            <w:pPr>
              <w:pStyle w:val="a3"/>
              <w:ind w:left="-114" w:right="-108"/>
              <w:rPr>
                <w:b/>
                <w:szCs w:val="26"/>
              </w:rPr>
            </w:pPr>
            <w:r w:rsidRPr="0009280C">
              <w:rPr>
                <w:b/>
                <w:szCs w:val="26"/>
              </w:rPr>
              <w:t>-</w:t>
            </w:r>
          </w:p>
        </w:tc>
        <w:tc>
          <w:tcPr>
            <w:tcW w:w="993" w:type="dxa"/>
            <w:tcBorders>
              <w:top w:val="single" w:sz="4" w:space="0" w:color="auto"/>
              <w:left w:val="single" w:sz="4" w:space="0" w:color="auto"/>
              <w:bottom w:val="single" w:sz="4" w:space="0" w:color="auto"/>
              <w:right w:val="single" w:sz="4" w:space="0" w:color="auto"/>
            </w:tcBorders>
          </w:tcPr>
          <w:p w:rsidR="00955493" w:rsidRPr="0009280C" w:rsidRDefault="00955493" w:rsidP="00955493">
            <w:pPr>
              <w:pStyle w:val="a3"/>
              <w:ind w:left="-114" w:right="-108"/>
              <w:rPr>
                <w:b/>
                <w:szCs w:val="26"/>
              </w:rPr>
            </w:pPr>
            <w:r w:rsidRPr="0009280C">
              <w:rPr>
                <w:b/>
                <w:szCs w:val="26"/>
              </w:rPr>
              <w:t>-</w:t>
            </w:r>
          </w:p>
        </w:tc>
        <w:tc>
          <w:tcPr>
            <w:tcW w:w="992" w:type="dxa"/>
            <w:tcBorders>
              <w:top w:val="single" w:sz="4" w:space="0" w:color="auto"/>
              <w:left w:val="single" w:sz="4" w:space="0" w:color="auto"/>
              <w:bottom w:val="single" w:sz="4" w:space="0" w:color="auto"/>
              <w:right w:val="single" w:sz="4" w:space="0" w:color="auto"/>
            </w:tcBorders>
          </w:tcPr>
          <w:p w:rsidR="00955493" w:rsidRPr="0009280C" w:rsidRDefault="00955493" w:rsidP="00955493">
            <w:pPr>
              <w:pStyle w:val="a3"/>
              <w:ind w:left="-114" w:right="-108"/>
              <w:rPr>
                <w:b/>
                <w:szCs w:val="26"/>
              </w:rPr>
            </w:pPr>
            <w:r w:rsidRPr="0009280C">
              <w:rPr>
                <w:b/>
                <w:szCs w:val="26"/>
              </w:rPr>
              <w:t>-</w:t>
            </w:r>
          </w:p>
        </w:tc>
        <w:tc>
          <w:tcPr>
            <w:tcW w:w="850" w:type="dxa"/>
            <w:tcBorders>
              <w:top w:val="single" w:sz="4" w:space="0" w:color="auto"/>
              <w:left w:val="single" w:sz="4" w:space="0" w:color="auto"/>
              <w:bottom w:val="single" w:sz="4" w:space="0" w:color="auto"/>
              <w:right w:val="single" w:sz="4" w:space="0" w:color="auto"/>
            </w:tcBorders>
          </w:tcPr>
          <w:p w:rsidR="00955493" w:rsidRPr="0009280C" w:rsidRDefault="00955493" w:rsidP="00955493">
            <w:pPr>
              <w:pStyle w:val="a3"/>
              <w:ind w:left="-114" w:right="-108"/>
              <w:rPr>
                <w:b/>
                <w:szCs w:val="26"/>
              </w:rPr>
            </w:pPr>
            <w:r w:rsidRPr="0009280C">
              <w:rPr>
                <w:b/>
                <w:szCs w:val="26"/>
              </w:rPr>
              <w:t>-</w:t>
            </w:r>
          </w:p>
        </w:tc>
        <w:tc>
          <w:tcPr>
            <w:tcW w:w="964" w:type="dxa"/>
            <w:tcBorders>
              <w:top w:val="single" w:sz="4" w:space="0" w:color="auto"/>
              <w:left w:val="single" w:sz="4" w:space="0" w:color="auto"/>
              <w:bottom w:val="single" w:sz="4" w:space="0" w:color="auto"/>
              <w:right w:val="single" w:sz="4" w:space="0" w:color="auto"/>
            </w:tcBorders>
          </w:tcPr>
          <w:p w:rsidR="00955493" w:rsidRPr="0009280C" w:rsidRDefault="00955493" w:rsidP="00955493">
            <w:pPr>
              <w:pStyle w:val="a3"/>
              <w:ind w:left="-114" w:right="-108"/>
              <w:rPr>
                <w:b/>
                <w:szCs w:val="26"/>
              </w:rPr>
            </w:pPr>
            <w:r w:rsidRPr="0009280C">
              <w:rPr>
                <w:b/>
                <w:szCs w:val="26"/>
              </w:rPr>
              <w:t>-</w:t>
            </w:r>
          </w:p>
        </w:tc>
      </w:tr>
    </w:tbl>
    <w:p w:rsidR="00BC3523" w:rsidRPr="0009280C" w:rsidRDefault="00BC3523" w:rsidP="00697D73">
      <w:pPr>
        <w:pStyle w:val="a3"/>
        <w:jc w:val="both"/>
        <w:rPr>
          <w:sz w:val="28"/>
          <w:szCs w:val="28"/>
        </w:rPr>
      </w:pPr>
    </w:p>
    <w:p w:rsidR="00BC3523" w:rsidRPr="0009280C" w:rsidRDefault="00BC3523" w:rsidP="00697D73">
      <w:pPr>
        <w:pStyle w:val="a3"/>
        <w:jc w:val="both"/>
        <w:rPr>
          <w:sz w:val="28"/>
          <w:szCs w:val="28"/>
        </w:rPr>
      </w:pPr>
    </w:p>
    <w:p w:rsidR="0009280C" w:rsidRPr="0009280C" w:rsidRDefault="0009280C" w:rsidP="00697D73">
      <w:pPr>
        <w:pStyle w:val="a3"/>
        <w:jc w:val="both"/>
        <w:rPr>
          <w:sz w:val="28"/>
          <w:szCs w:val="28"/>
        </w:rPr>
      </w:pPr>
    </w:p>
    <w:p w:rsidR="00697D73" w:rsidRPr="0009280C" w:rsidRDefault="00697D73" w:rsidP="00697D73">
      <w:pPr>
        <w:pStyle w:val="a3"/>
        <w:jc w:val="both"/>
        <w:rPr>
          <w:sz w:val="28"/>
          <w:szCs w:val="28"/>
        </w:rPr>
      </w:pPr>
      <w:r w:rsidRPr="0009280C">
        <w:rPr>
          <w:sz w:val="28"/>
          <w:szCs w:val="28"/>
        </w:rPr>
        <w:t>Керуючий справами</w:t>
      </w:r>
    </w:p>
    <w:p w:rsidR="00697D73" w:rsidRPr="0009280C" w:rsidRDefault="00697D73" w:rsidP="00697D73">
      <w:pPr>
        <w:pStyle w:val="a3"/>
        <w:jc w:val="both"/>
        <w:rPr>
          <w:sz w:val="28"/>
          <w:szCs w:val="28"/>
        </w:rPr>
      </w:pPr>
      <w:r w:rsidRPr="0009280C">
        <w:rPr>
          <w:sz w:val="28"/>
          <w:szCs w:val="28"/>
        </w:rPr>
        <w:t xml:space="preserve">виконавчого комітету міської ради </w:t>
      </w:r>
      <w:r w:rsidRPr="0009280C">
        <w:rPr>
          <w:sz w:val="28"/>
          <w:szCs w:val="28"/>
        </w:rPr>
        <w:tab/>
      </w:r>
      <w:r w:rsidRPr="0009280C">
        <w:rPr>
          <w:sz w:val="28"/>
          <w:szCs w:val="28"/>
        </w:rPr>
        <w:tab/>
      </w:r>
      <w:r w:rsidRPr="0009280C">
        <w:rPr>
          <w:sz w:val="28"/>
          <w:szCs w:val="28"/>
        </w:rPr>
        <w:tab/>
      </w:r>
      <w:r w:rsidRPr="0009280C">
        <w:rPr>
          <w:sz w:val="28"/>
          <w:szCs w:val="28"/>
        </w:rPr>
        <w:tab/>
      </w:r>
      <w:r w:rsidRPr="0009280C">
        <w:rPr>
          <w:sz w:val="28"/>
          <w:szCs w:val="28"/>
        </w:rPr>
        <w:tab/>
      </w:r>
      <w:r w:rsidRPr="0009280C">
        <w:rPr>
          <w:sz w:val="28"/>
          <w:szCs w:val="28"/>
        </w:rPr>
        <w:tab/>
      </w:r>
      <w:r w:rsidRPr="0009280C">
        <w:rPr>
          <w:sz w:val="28"/>
          <w:szCs w:val="28"/>
        </w:rPr>
        <w:tab/>
      </w:r>
      <w:r w:rsidRPr="0009280C">
        <w:rPr>
          <w:sz w:val="28"/>
          <w:szCs w:val="28"/>
        </w:rPr>
        <w:tab/>
      </w:r>
      <w:r w:rsidRPr="0009280C">
        <w:rPr>
          <w:sz w:val="28"/>
          <w:szCs w:val="28"/>
        </w:rPr>
        <w:tab/>
      </w:r>
      <w:r w:rsidRPr="0009280C">
        <w:rPr>
          <w:sz w:val="28"/>
          <w:szCs w:val="28"/>
        </w:rPr>
        <w:tab/>
      </w:r>
      <w:r w:rsidRPr="0009280C">
        <w:rPr>
          <w:sz w:val="28"/>
          <w:szCs w:val="28"/>
        </w:rPr>
        <w:tab/>
        <w:t>Любов ОЦАБРИКА</w:t>
      </w:r>
    </w:p>
    <w:p w:rsidR="00204FA2" w:rsidRPr="0009280C" w:rsidRDefault="00204FA2" w:rsidP="00697D73">
      <w:pPr>
        <w:pStyle w:val="a3"/>
        <w:jc w:val="both"/>
        <w:rPr>
          <w:sz w:val="28"/>
          <w:szCs w:val="28"/>
        </w:rPr>
      </w:pPr>
    </w:p>
    <w:p w:rsidR="00BC3523" w:rsidRPr="0009280C" w:rsidRDefault="00BC3523" w:rsidP="00697D73">
      <w:pPr>
        <w:pStyle w:val="a3"/>
        <w:jc w:val="both"/>
        <w:rPr>
          <w:sz w:val="28"/>
          <w:szCs w:val="28"/>
        </w:rPr>
      </w:pPr>
    </w:p>
    <w:p w:rsidR="0009280C" w:rsidRPr="0009280C" w:rsidRDefault="0009280C" w:rsidP="00697D73">
      <w:pPr>
        <w:pStyle w:val="a3"/>
        <w:ind w:left="10620"/>
        <w:jc w:val="both"/>
        <w:rPr>
          <w:sz w:val="28"/>
          <w:szCs w:val="28"/>
        </w:rPr>
      </w:pPr>
    </w:p>
    <w:p w:rsidR="0009280C" w:rsidRPr="0009280C" w:rsidRDefault="0009280C" w:rsidP="00697D73">
      <w:pPr>
        <w:pStyle w:val="a3"/>
        <w:ind w:left="10620"/>
        <w:jc w:val="both"/>
        <w:rPr>
          <w:sz w:val="28"/>
          <w:szCs w:val="28"/>
        </w:rPr>
      </w:pPr>
    </w:p>
    <w:p w:rsidR="00697D73" w:rsidRPr="0009280C" w:rsidRDefault="00697D73" w:rsidP="00697D73">
      <w:pPr>
        <w:pStyle w:val="a3"/>
        <w:ind w:left="10620"/>
        <w:jc w:val="both"/>
        <w:rPr>
          <w:sz w:val="28"/>
          <w:szCs w:val="28"/>
        </w:rPr>
      </w:pPr>
      <w:r w:rsidRPr="0009280C">
        <w:rPr>
          <w:sz w:val="28"/>
          <w:szCs w:val="28"/>
        </w:rPr>
        <w:lastRenderedPageBreak/>
        <w:t>Додаток 2</w:t>
      </w:r>
    </w:p>
    <w:p w:rsidR="00697D73" w:rsidRPr="0009280C" w:rsidRDefault="00697D73" w:rsidP="00697D73">
      <w:pPr>
        <w:pStyle w:val="a3"/>
        <w:ind w:left="10620"/>
        <w:jc w:val="both"/>
        <w:rPr>
          <w:sz w:val="28"/>
          <w:szCs w:val="28"/>
        </w:rPr>
      </w:pPr>
      <w:r w:rsidRPr="0009280C">
        <w:rPr>
          <w:sz w:val="28"/>
          <w:szCs w:val="28"/>
        </w:rPr>
        <w:t xml:space="preserve">до розпорядження </w:t>
      </w:r>
    </w:p>
    <w:p w:rsidR="00697D73" w:rsidRPr="0009280C" w:rsidRDefault="00697D73" w:rsidP="00697D73">
      <w:pPr>
        <w:pStyle w:val="a3"/>
        <w:ind w:left="10620"/>
        <w:jc w:val="both"/>
        <w:rPr>
          <w:sz w:val="28"/>
          <w:szCs w:val="28"/>
        </w:rPr>
      </w:pPr>
      <w:r w:rsidRPr="0009280C">
        <w:rPr>
          <w:sz w:val="28"/>
          <w:szCs w:val="28"/>
        </w:rPr>
        <w:t>міського голови</w:t>
      </w:r>
    </w:p>
    <w:p w:rsidR="00697D73" w:rsidRPr="0009280C" w:rsidRDefault="00020D74" w:rsidP="00697D73">
      <w:pPr>
        <w:pStyle w:val="a3"/>
        <w:ind w:left="10620"/>
        <w:jc w:val="both"/>
        <w:rPr>
          <w:sz w:val="28"/>
          <w:szCs w:val="28"/>
        </w:rPr>
      </w:pPr>
      <w:r>
        <w:rPr>
          <w:sz w:val="28"/>
          <w:szCs w:val="28"/>
        </w:rPr>
        <w:t>27</w:t>
      </w:r>
      <w:r w:rsidR="00204FA2" w:rsidRPr="0009280C">
        <w:rPr>
          <w:sz w:val="28"/>
          <w:szCs w:val="28"/>
        </w:rPr>
        <w:t>.11</w:t>
      </w:r>
      <w:r w:rsidR="00B831ED" w:rsidRPr="0009280C">
        <w:rPr>
          <w:sz w:val="28"/>
          <w:szCs w:val="28"/>
        </w:rPr>
        <w:t>.2025 №</w:t>
      </w:r>
      <w:r w:rsidR="0009280C" w:rsidRPr="0009280C">
        <w:rPr>
          <w:sz w:val="28"/>
          <w:szCs w:val="28"/>
        </w:rPr>
        <w:t xml:space="preserve"> </w:t>
      </w:r>
      <w:r>
        <w:rPr>
          <w:sz w:val="28"/>
          <w:szCs w:val="28"/>
        </w:rPr>
        <w:t>364</w:t>
      </w:r>
      <w:bookmarkStart w:id="0" w:name="_GoBack"/>
      <w:bookmarkEnd w:id="0"/>
      <w:r w:rsidR="00B831ED" w:rsidRPr="0009280C">
        <w:rPr>
          <w:sz w:val="28"/>
          <w:szCs w:val="28"/>
        </w:rPr>
        <w:t>/2025</w:t>
      </w:r>
      <w:r w:rsidR="00697D73" w:rsidRPr="0009280C">
        <w:rPr>
          <w:sz w:val="28"/>
          <w:szCs w:val="28"/>
        </w:rPr>
        <w:t>-р</w:t>
      </w:r>
    </w:p>
    <w:p w:rsidR="005E0917" w:rsidRPr="0009280C" w:rsidRDefault="005E0917" w:rsidP="005E0917">
      <w:pPr>
        <w:pStyle w:val="a3"/>
        <w:jc w:val="left"/>
        <w:rPr>
          <w:sz w:val="28"/>
          <w:szCs w:val="28"/>
        </w:rPr>
      </w:pPr>
    </w:p>
    <w:p w:rsidR="00697D73" w:rsidRPr="0009280C" w:rsidRDefault="00697D73" w:rsidP="00697D73">
      <w:pPr>
        <w:pStyle w:val="a3"/>
        <w:rPr>
          <w:b/>
          <w:sz w:val="28"/>
          <w:szCs w:val="28"/>
        </w:rPr>
      </w:pPr>
      <w:r w:rsidRPr="0009280C">
        <w:rPr>
          <w:b/>
          <w:sz w:val="28"/>
          <w:szCs w:val="28"/>
        </w:rPr>
        <w:t>ПЛАН</w:t>
      </w:r>
    </w:p>
    <w:p w:rsidR="00697D73" w:rsidRPr="0009280C" w:rsidRDefault="00697D73" w:rsidP="00697D73">
      <w:pPr>
        <w:pStyle w:val="a3"/>
        <w:rPr>
          <w:sz w:val="28"/>
          <w:szCs w:val="28"/>
        </w:rPr>
      </w:pPr>
      <w:r w:rsidRPr="0009280C">
        <w:rPr>
          <w:sz w:val="28"/>
          <w:szCs w:val="28"/>
        </w:rPr>
        <w:t>комплектування навчально-консультаційного пункту у місті Нетішині Навчально-методичного центру цивільного захисту та безпеки життєдіяльності області слухачами з функціонального навчання у сфері цивільного захисту</w:t>
      </w:r>
    </w:p>
    <w:p w:rsidR="00A67109" w:rsidRPr="0009280C" w:rsidRDefault="00BC3523" w:rsidP="005E0917">
      <w:pPr>
        <w:pStyle w:val="a3"/>
        <w:rPr>
          <w:sz w:val="28"/>
          <w:szCs w:val="28"/>
        </w:rPr>
      </w:pPr>
      <w:r w:rsidRPr="0009280C">
        <w:rPr>
          <w:sz w:val="28"/>
          <w:szCs w:val="28"/>
        </w:rPr>
        <w:t xml:space="preserve"> міста Нетішин на 2026</w:t>
      </w:r>
      <w:r w:rsidR="00697D73" w:rsidRPr="0009280C">
        <w:rPr>
          <w:sz w:val="28"/>
          <w:szCs w:val="28"/>
        </w:rPr>
        <w:t xml:space="preserve"> рік</w:t>
      </w:r>
    </w:p>
    <w:p w:rsidR="005E0917" w:rsidRPr="0009280C" w:rsidRDefault="005E0917" w:rsidP="005E0917">
      <w:pPr>
        <w:pStyle w:val="a3"/>
        <w:rPr>
          <w:sz w:val="28"/>
          <w:szCs w:val="28"/>
        </w:rPr>
      </w:pPr>
    </w:p>
    <w:tbl>
      <w:tblPr>
        <w:tblpPr w:leftFromText="180" w:rightFromText="180" w:vertAnchor="text" w:tblpY="1"/>
        <w:tblOverlap w:val="never"/>
        <w:tblW w:w="15163" w:type="dxa"/>
        <w:tblLayout w:type="fixed"/>
        <w:tblLook w:val="01E0" w:firstRow="1" w:lastRow="1" w:firstColumn="1" w:lastColumn="1" w:noHBand="0" w:noVBand="0"/>
      </w:tblPr>
      <w:tblGrid>
        <w:gridCol w:w="391"/>
        <w:gridCol w:w="3269"/>
        <w:gridCol w:w="4413"/>
        <w:gridCol w:w="867"/>
        <w:gridCol w:w="777"/>
        <w:gridCol w:w="778"/>
        <w:gridCol w:w="778"/>
        <w:gridCol w:w="778"/>
        <w:gridCol w:w="778"/>
        <w:gridCol w:w="778"/>
        <w:gridCol w:w="778"/>
        <w:gridCol w:w="778"/>
      </w:tblGrid>
      <w:tr w:rsidR="0009280C" w:rsidRPr="0009280C" w:rsidTr="0009280C">
        <w:trPr>
          <w:cantSplit/>
          <w:trHeight w:val="20"/>
        </w:trPr>
        <w:tc>
          <w:tcPr>
            <w:tcW w:w="391" w:type="dxa"/>
            <w:vMerge w:val="restart"/>
            <w:tcBorders>
              <w:top w:val="single" w:sz="4" w:space="0" w:color="auto"/>
              <w:left w:val="single" w:sz="4" w:space="0" w:color="auto"/>
              <w:right w:val="single" w:sz="4" w:space="0" w:color="auto"/>
            </w:tcBorders>
          </w:tcPr>
          <w:p w:rsidR="00724AF8" w:rsidRPr="00776CC1" w:rsidRDefault="00724AF8" w:rsidP="0009280C">
            <w:pPr>
              <w:pStyle w:val="a3"/>
              <w:ind w:left="-114" w:right="-109"/>
              <w:rPr>
                <w:szCs w:val="26"/>
              </w:rPr>
            </w:pPr>
            <w:r w:rsidRPr="00776CC1">
              <w:rPr>
                <w:szCs w:val="26"/>
              </w:rPr>
              <w:t xml:space="preserve">№ </w:t>
            </w:r>
            <w:r w:rsidR="0009280C" w:rsidRPr="00776CC1">
              <w:rPr>
                <w:szCs w:val="26"/>
              </w:rPr>
              <w:t>з</w:t>
            </w:r>
            <w:r w:rsidRPr="00776CC1">
              <w:rPr>
                <w:szCs w:val="26"/>
              </w:rPr>
              <w:t>/п</w:t>
            </w:r>
          </w:p>
        </w:tc>
        <w:tc>
          <w:tcPr>
            <w:tcW w:w="3269" w:type="dxa"/>
            <w:vMerge w:val="restart"/>
            <w:tcBorders>
              <w:top w:val="single" w:sz="4" w:space="0" w:color="auto"/>
              <w:left w:val="single" w:sz="4" w:space="0" w:color="auto"/>
              <w:right w:val="single" w:sz="4" w:space="0" w:color="auto"/>
            </w:tcBorders>
          </w:tcPr>
          <w:p w:rsidR="00724AF8" w:rsidRPr="00776CC1" w:rsidRDefault="00724AF8" w:rsidP="00604577">
            <w:pPr>
              <w:jc w:val="center"/>
              <w:rPr>
                <w:sz w:val="26"/>
                <w:szCs w:val="26"/>
                <w:lang w:val="uk-UA"/>
              </w:rPr>
            </w:pPr>
            <w:r w:rsidRPr="00776CC1">
              <w:rPr>
                <w:sz w:val="26"/>
                <w:szCs w:val="26"/>
                <w:lang w:val="uk-UA"/>
              </w:rPr>
              <w:t>Категорії осіб, що підлягають навчанню</w:t>
            </w:r>
          </w:p>
        </w:tc>
        <w:tc>
          <w:tcPr>
            <w:tcW w:w="4413" w:type="dxa"/>
            <w:vMerge w:val="restart"/>
            <w:tcBorders>
              <w:top w:val="single" w:sz="4" w:space="0" w:color="auto"/>
              <w:left w:val="single" w:sz="4" w:space="0" w:color="auto"/>
              <w:right w:val="single" w:sz="4" w:space="0" w:color="auto"/>
            </w:tcBorders>
          </w:tcPr>
          <w:p w:rsidR="00724AF8" w:rsidRPr="00776CC1" w:rsidRDefault="00724AF8" w:rsidP="00604577">
            <w:pPr>
              <w:jc w:val="center"/>
              <w:rPr>
                <w:sz w:val="26"/>
                <w:szCs w:val="26"/>
                <w:lang w:val="uk-UA"/>
              </w:rPr>
            </w:pPr>
            <w:r w:rsidRPr="00776CC1">
              <w:rPr>
                <w:sz w:val="26"/>
                <w:szCs w:val="26"/>
                <w:lang w:val="uk-UA"/>
              </w:rPr>
              <w:t>Загальний склад слухачів від підприємства</w:t>
            </w:r>
          </w:p>
        </w:tc>
        <w:tc>
          <w:tcPr>
            <w:tcW w:w="867" w:type="dxa"/>
            <w:vMerge w:val="restart"/>
            <w:tcBorders>
              <w:top w:val="single" w:sz="4" w:space="0" w:color="auto"/>
              <w:left w:val="single" w:sz="4" w:space="0" w:color="auto"/>
              <w:right w:val="single" w:sz="4" w:space="0" w:color="auto"/>
            </w:tcBorders>
          </w:tcPr>
          <w:p w:rsidR="00724AF8" w:rsidRPr="00776CC1" w:rsidRDefault="00724AF8" w:rsidP="00776CC1">
            <w:pPr>
              <w:ind w:left="-108" w:right="-107"/>
              <w:jc w:val="center"/>
              <w:rPr>
                <w:sz w:val="26"/>
                <w:szCs w:val="26"/>
                <w:lang w:val="uk-UA"/>
              </w:rPr>
            </w:pPr>
            <w:r w:rsidRPr="00776CC1">
              <w:rPr>
                <w:sz w:val="26"/>
                <w:szCs w:val="26"/>
                <w:lang w:val="uk-UA"/>
              </w:rPr>
              <w:t>Кіль</w:t>
            </w:r>
            <w:r w:rsidR="0009280C" w:rsidRPr="00776CC1">
              <w:rPr>
                <w:sz w:val="26"/>
                <w:szCs w:val="26"/>
                <w:lang w:val="uk-UA"/>
              </w:rPr>
              <w:t>-</w:t>
            </w:r>
            <w:r w:rsidRPr="00776CC1">
              <w:rPr>
                <w:sz w:val="26"/>
                <w:szCs w:val="26"/>
                <w:lang w:val="uk-UA"/>
              </w:rPr>
              <w:t xml:space="preserve">кість </w:t>
            </w:r>
            <w:r w:rsidRPr="00776CC1">
              <w:rPr>
                <w:spacing w:val="-12"/>
                <w:sz w:val="26"/>
                <w:szCs w:val="26"/>
                <w:lang w:val="uk-UA"/>
              </w:rPr>
              <w:t>слухачів</w:t>
            </w:r>
            <w:r w:rsidRPr="00776CC1">
              <w:rPr>
                <w:sz w:val="26"/>
                <w:szCs w:val="26"/>
                <w:lang w:val="uk-UA"/>
              </w:rPr>
              <w:t xml:space="preserve"> (чол.)</w:t>
            </w:r>
          </w:p>
        </w:tc>
        <w:tc>
          <w:tcPr>
            <w:tcW w:w="6223" w:type="dxa"/>
            <w:gridSpan w:val="8"/>
            <w:tcBorders>
              <w:top w:val="single" w:sz="4" w:space="0" w:color="auto"/>
              <w:left w:val="single" w:sz="4" w:space="0" w:color="auto"/>
              <w:right w:val="single" w:sz="4" w:space="0" w:color="auto"/>
            </w:tcBorders>
          </w:tcPr>
          <w:p w:rsidR="00724AF8" w:rsidRPr="00776CC1" w:rsidRDefault="00724AF8" w:rsidP="00604577">
            <w:pPr>
              <w:pStyle w:val="a3"/>
              <w:ind w:left="-108" w:right="-122"/>
              <w:rPr>
                <w:szCs w:val="26"/>
              </w:rPr>
            </w:pPr>
            <w:r w:rsidRPr="00776CC1">
              <w:rPr>
                <w:szCs w:val="26"/>
              </w:rPr>
              <w:t>Строки навчання</w:t>
            </w:r>
          </w:p>
        </w:tc>
      </w:tr>
      <w:tr w:rsidR="0009280C" w:rsidRPr="0009280C" w:rsidTr="0009280C">
        <w:trPr>
          <w:cantSplit/>
          <w:trHeight w:val="1099"/>
        </w:trPr>
        <w:tc>
          <w:tcPr>
            <w:tcW w:w="391" w:type="dxa"/>
            <w:vMerge/>
            <w:tcBorders>
              <w:left w:val="single" w:sz="4" w:space="0" w:color="auto"/>
              <w:bottom w:val="single" w:sz="4" w:space="0" w:color="auto"/>
              <w:right w:val="single" w:sz="4" w:space="0" w:color="auto"/>
            </w:tcBorders>
          </w:tcPr>
          <w:p w:rsidR="00D6624C" w:rsidRPr="00776CC1" w:rsidRDefault="00D6624C" w:rsidP="00724AF8">
            <w:pPr>
              <w:pStyle w:val="a3"/>
              <w:ind w:left="-114" w:right="-109"/>
              <w:rPr>
                <w:szCs w:val="26"/>
              </w:rPr>
            </w:pPr>
          </w:p>
        </w:tc>
        <w:tc>
          <w:tcPr>
            <w:tcW w:w="3269" w:type="dxa"/>
            <w:vMerge/>
            <w:tcBorders>
              <w:left w:val="single" w:sz="4" w:space="0" w:color="auto"/>
              <w:bottom w:val="single" w:sz="4" w:space="0" w:color="auto"/>
              <w:right w:val="single" w:sz="4" w:space="0" w:color="auto"/>
            </w:tcBorders>
          </w:tcPr>
          <w:p w:rsidR="00D6624C" w:rsidRPr="00776CC1" w:rsidRDefault="00D6624C" w:rsidP="00724AF8">
            <w:pPr>
              <w:jc w:val="center"/>
              <w:rPr>
                <w:sz w:val="26"/>
                <w:szCs w:val="26"/>
                <w:lang w:val="uk-UA"/>
              </w:rPr>
            </w:pPr>
          </w:p>
        </w:tc>
        <w:tc>
          <w:tcPr>
            <w:tcW w:w="4413" w:type="dxa"/>
            <w:vMerge/>
            <w:tcBorders>
              <w:left w:val="single" w:sz="4" w:space="0" w:color="auto"/>
              <w:bottom w:val="single" w:sz="4" w:space="0" w:color="auto"/>
              <w:right w:val="single" w:sz="4" w:space="0" w:color="auto"/>
            </w:tcBorders>
          </w:tcPr>
          <w:p w:rsidR="00D6624C" w:rsidRPr="00776CC1" w:rsidRDefault="00D6624C" w:rsidP="00724AF8">
            <w:pPr>
              <w:jc w:val="center"/>
              <w:rPr>
                <w:sz w:val="26"/>
                <w:szCs w:val="26"/>
                <w:lang w:val="uk-UA"/>
              </w:rPr>
            </w:pPr>
          </w:p>
        </w:tc>
        <w:tc>
          <w:tcPr>
            <w:tcW w:w="867" w:type="dxa"/>
            <w:vMerge/>
            <w:tcBorders>
              <w:left w:val="single" w:sz="4" w:space="0" w:color="auto"/>
              <w:bottom w:val="single" w:sz="4" w:space="0" w:color="auto"/>
              <w:right w:val="single" w:sz="4" w:space="0" w:color="auto"/>
            </w:tcBorders>
          </w:tcPr>
          <w:p w:rsidR="00D6624C" w:rsidRPr="00776CC1" w:rsidRDefault="00D6624C" w:rsidP="00724AF8">
            <w:pPr>
              <w:ind w:left="-108" w:right="-122"/>
              <w:jc w:val="center"/>
              <w:rPr>
                <w:sz w:val="26"/>
                <w:szCs w:val="26"/>
                <w:lang w:val="uk-UA"/>
              </w:rPr>
            </w:pPr>
          </w:p>
        </w:tc>
        <w:tc>
          <w:tcPr>
            <w:tcW w:w="777" w:type="dxa"/>
            <w:tcBorders>
              <w:top w:val="single" w:sz="2" w:space="0" w:color="auto"/>
              <w:left w:val="single" w:sz="4" w:space="0" w:color="auto"/>
              <w:bottom w:val="single" w:sz="4" w:space="0" w:color="auto"/>
              <w:right w:val="single" w:sz="4" w:space="0" w:color="auto"/>
            </w:tcBorders>
            <w:textDirection w:val="btLr"/>
          </w:tcPr>
          <w:p w:rsidR="00D6624C" w:rsidRPr="00776CC1" w:rsidRDefault="00D6624C" w:rsidP="0009280C">
            <w:pPr>
              <w:pStyle w:val="a3"/>
              <w:ind w:left="-110" w:right="-122"/>
              <w:rPr>
                <w:szCs w:val="26"/>
              </w:rPr>
            </w:pPr>
            <w:r w:rsidRPr="00776CC1">
              <w:rPr>
                <w:szCs w:val="26"/>
              </w:rPr>
              <w:t>січень</w:t>
            </w:r>
          </w:p>
        </w:tc>
        <w:tc>
          <w:tcPr>
            <w:tcW w:w="778" w:type="dxa"/>
            <w:tcBorders>
              <w:top w:val="single" w:sz="4" w:space="0" w:color="auto"/>
              <w:left w:val="single" w:sz="4" w:space="0" w:color="auto"/>
              <w:bottom w:val="single" w:sz="4" w:space="0" w:color="auto"/>
              <w:right w:val="single" w:sz="4" w:space="0" w:color="auto"/>
            </w:tcBorders>
            <w:textDirection w:val="btLr"/>
          </w:tcPr>
          <w:p w:rsidR="00D6624C" w:rsidRPr="00776CC1" w:rsidRDefault="00D6624C" w:rsidP="0009280C">
            <w:pPr>
              <w:pStyle w:val="a3"/>
              <w:ind w:left="-110" w:right="-122"/>
              <w:rPr>
                <w:szCs w:val="26"/>
              </w:rPr>
            </w:pPr>
            <w:r w:rsidRPr="00776CC1">
              <w:rPr>
                <w:szCs w:val="26"/>
              </w:rPr>
              <w:t>березень</w:t>
            </w:r>
          </w:p>
        </w:tc>
        <w:tc>
          <w:tcPr>
            <w:tcW w:w="778" w:type="dxa"/>
            <w:tcBorders>
              <w:top w:val="single" w:sz="4" w:space="0" w:color="auto"/>
              <w:left w:val="single" w:sz="4" w:space="0" w:color="auto"/>
              <w:bottom w:val="single" w:sz="4" w:space="0" w:color="auto"/>
              <w:right w:val="single" w:sz="4" w:space="0" w:color="auto"/>
            </w:tcBorders>
            <w:textDirection w:val="btLr"/>
          </w:tcPr>
          <w:p w:rsidR="00D6624C" w:rsidRPr="00776CC1" w:rsidRDefault="00D6624C" w:rsidP="0009280C">
            <w:pPr>
              <w:pStyle w:val="a3"/>
              <w:ind w:left="-110" w:right="-122"/>
              <w:rPr>
                <w:szCs w:val="26"/>
              </w:rPr>
            </w:pPr>
            <w:r w:rsidRPr="00776CC1">
              <w:rPr>
                <w:szCs w:val="26"/>
              </w:rPr>
              <w:t>квітень</w:t>
            </w:r>
          </w:p>
        </w:tc>
        <w:tc>
          <w:tcPr>
            <w:tcW w:w="778" w:type="dxa"/>
            <w:tcBorders>
              <w:top w:val="single" w:sz="4" w:space="0" w:color="auto"/>
              <w:left w:val="single" w:sz="4" w:space="0" w:color="auto"/>
              <w:bottom w:val="single" w:sz="4" w:space="0" w:color="auto"/>
              <w:right w:val="single" w:sz="4" w:space="0" w:color="auto"/>
            </w:tcBorders>
            <w:textDirection w:val="btLr"/>
          </w:tcPr>
          <w:p w:rsidR="00D6624C" w:rsidRPr="00776CC1" w:rsidRDefault="00D6624C" w:rsidP="0009280C">
            <w:pPr>
              <w:pStyle w:val="a3"/>
              <w:ind w:left="-110" w:right="-122"/>
              <w:rPr>
                <w:szCs w:val="26"/>
              </w:rPr>
            </w:pPr>
            <w:r w:rsidRPr="00776CC1">
              <w:rPr>
                <w:szCs w:val="26"/>
              </w:rPr>
              <w:t>травень</w:t>
            </w:r>
          </w:p>
        </w:tc>
        <w:tc>
          <w:tcPr>
            <w:tcW w:w="778" w:type="dxa"/>
            <w:tcBorders>
              <w:top w:val="single" w:sz="4" w:space="0" w:color="auto"/>
              <w:left w:val="single" w:sz="4" w:space="0" w:color="auto"/>
              <w:bottom w:val="single" w:sz="4" w:space="0" w:color="auto"/>
              <w:right w:val="single" w:sz="4" w:space="0" w:color="auto"/>
            </w:tcBorders>
            <w:textDirection w:val="btLr"/>
          </w:tcPr>
          <w:p w:rsidR="00D6624C" w:rsidRPr="00776CC1" w:rsidRDefault="00D6624C" w:rsidP="0009280C">
            <w:pPr>
              <w:pStyle w:val="a3"/>
              <w:ind w:left="-110" w:right="-122"/>
              <w:rPr>
                <w:szCs w:val="26"/>
              </w:rPr>
            </w:pPr>
            <w:r w:rsidRPr="00776CC1">
              <w:rPr>
                <w:szCs w:val="26"/>
              </w:rPr>
              <w:t>червень</w:t>
            </w:r>
          </w:p>
        </w:tc>
        <w:tc>
          <w:tcPr>
            <w:tcW w:w="778" w:type="dxa"/>
            <w:tcBorders>
              <w:top w:val="single" w:sz="4" w:space="0" w:color="auto"/>
              <w:left w:val="single" w:sz="4" w:space="0" w:color="auto"/>
              <w:bottom w:val="single" w:sz="4" w:space="0" w:color="auto"/>
              <w:right w:val="single" w:sz="4" w:space="0" w:color="auto"/>
            </w:tcBorders>
            <w:textDirection w:val="btLr"/>
          </w:tcPr>
          <w:p w:rsidR="00D6624C" w:rsidRPr="00776CC1" w:rsidRDefault="00D6624C" w:rsidP="0009280C">
            <w:pPr>
              <w:pStyle w:val="a3"/>
              <w:ind w:left="-110" w:right="-122"/>
              <w:rPr>
                <w:szCs w:val="26"/>
              </w:rPr>
            </w:pPr>
            <w:r w:rsidRPr="00776CC1">
              <w:rPr>
                <w:szCs w:val="26"/>
              </w:rPr>
              <w:t>липень</w:t>
            </w:r>
          </w:p>
        </w:tc>
        <w:tc>
          <w:tcPr>
            <w:tcW w:w="778" w:type="dxa"/>
            <w:tcBorders>
              <w:top w:val="single" w:sz="4" w:space="0" w:color="auto"/>
              <w:left w:val="single" w:sz="4" w:space="0" w:color="auto"/>
              <w:bottom w:val="single" w:sz="4" w:space="0" w:color="auto"/>
              <w:right w:val="single" w:sz="4" w:space="0" w:color="auto"/>
            </w:tcBorders>
            <w:textDirection w:val="btLr"/>
          </w:tcPr>
          <w:p w:rsidR="00D6624C" w:rsidRPr="00776CC1" w:rsidRDefault="00D6624C" w:rsidP="0009280C">
            <w:pPr>
              <w:pStyle w:val="a3"/>
              <w:ind w:left="-110" w:right="-122"/>
              <w:rPr>
                <w:szCs w:val="26"/>
              </w:rPr>
            </w:pPr>
            <w:r w:rsidRPr="00776CC1">
              <w:rPr>
                <w:szCs w:val="26"/>
              </w:rPr>
              <w:t>вересень</w:t>
            </w:r>
          </w:p>
        </w:tc>
        <w:tc>
          <w:tcPr>
            <w:tcW w:w="778" w:type="dxa"/>
            <w:tcBorders>
              <w:top w:val="single" w:sz="4" w:space="0" w:color="auto"/>
              <w:left w:val="single" w:sz="4" w:space="0" w:color="auto"/>
              <w:bottom w:val="single" w:sz="4" w:space="0" w:color="auto"/>
              <w:right w:val="single" w:sz="4" w:space="0" w:color="auto"/>
            </w:tcBorders>
            <w:textDirection w:val="btLr"/>
          </w:tcPr>
          <w:p w:rsidR="00D6624C" w:rsidRPr="00776CC1" w:rsidRDefault="00D6624C" w:rsidP="0009280C">
            <w:pPr>
              <w:pStyle w:val="a3"/>
              <w:ind w:left="-110" w:right="-122"/>
              <w:rPr>
                <w:szCs w:val="26"/>
              </w:rPr>
            </w:pPr>
            <w:r w:rsidRPr="00776CC1">
              <w:rPr>
                <w:szCs w:val="26"/>
              </w:rPr>
              <w:t>жовтень</w:t>
            </w:r>
          </w:p>
        </w:tc>
      </w:tr>
      <w:tr w:rsidR="0009280C" w:rsidRPr="0009280C" w:rsidTr="0009280C">
        <w:trPr>
          <w:trHeight w:val="20"/>
        </w:trPr>
        <w:tc>
          <w:tcPr>
            <w:tcW w:w="391" w:type="dxa"/>
            <w:tcBorders>
              <w:top w:val="single" w:sz="4" w:space="0" w:color="auto"/>
              <w:left w:val="single" w:sz="4" w:space="0" w:color="auto"/>
              <w:bottom w:val="single" w:sz="4" w:space="0" w:color="auto"/>
              <w:right w:val="single" w:sz="4" w:space="0" w:color="auto"/>
            </w:tcBorders>
          </w:tcPr>
          <w:p w:rsidR="00D6624C" w:rsidRPr="00776CC1" w:rsidRDefault="00D6624C" w:rsidP="00D6624C">
            <w:pPr>
              <w:pStyle w:val="a3"/>
              <w:rPr>
                <w:b/>
                <w:i/>
                <w:szCs w:val="26"/>
              </w:rPr>
            </w:pPr>
            <w:r w:rsidRPr="00776CC1">
              <w:rPr>
                <w:b/>
                <w:i/>
                <w:szCs w:val="26"/>
              </w:rPr>
              <w:t>1</w:t>
            </w:r>
          </w:p>
        </w:tc>
        <w:tc>
          <w:tcPr>
            <w:tcW w:w="3269" w:type="dxa"/>
            <w:tcBorders>
              <w:top w:val="single" w:sz="4" w:space="0" w:color="auto"/>
              <w:left w:val="single" w:sz="4" w:space="0" w:color="auto"/>
              <w:bottom w:val="single" w:sz="4" w:space="0" w:color="auto"/>
              <w:right w:val="single" w:sz="4" w:space="0" w:color="auto"/>
            </w:tcBorders>
          </w:tcPr>
          <w:p w:rsidR="00D6624C" w:rsidRPr="00776CC1" w:rsidRDefault="00D6624C" w:rsidP="00D6624C">
            <w:pPr>
              <w:pStyle w:val="a3"/>
              <w:rPr>
                <w:b/>
                <w:i/>
                <w:szCs w:val="26"/>
              </w:rPr>
            </w:pPr>
            <w:r w:rsidRPr="00776CC1">
              <w:rPr>
                <w:b/>
                <w:i/>
                <w:szCs w:val="26"/>
              </w:rPr>
              <w:t>2</w:t>
            </w:r>
          </w:p>
        </w:tc>
        <w:tc>
          <w:tcPr>
            <w:tcW w:w="4413" w:type="dxa"/>
            <w:tcBorders>
              <w:top w:val="single" w:sz="4" w:space="0" w:color="auto"/>
              <w:left w:val="single" w:sz="4" w:space="0" w:color="auto"/>
              <w:bottom w:val="single" w:sz="4" w:space="0" w:color="auto"/>
              <w:right w:val="single" w:sz="4" w:space="0" w:color="auto"/>
            </w:tcBorders>
          </w:tcPr>
          <w:p w:rsidR="00D6624C" w:rsidRPr="00776CC1" w:rsidRDefault="00D6624C" w:rsidP="00D6624C">
            <w:pPr>
              <w:pStyle w:val="a3"/>
              <w:rPr>
                <w:b/>
                <w:i/>
                <w:szCs w:val="26"/>
              </w:rPr>
            </w:pPr>
            <w:r w:rsidRPr="00776CC1">
              <w:rPr>
                <w:b/>
                <w:i/>
                <w:szCs w:val="26"/>
              </w:rPr>
              <w:t>3</w:t>
            </w:r>
          </w:p>
        </w:tc>
        <w:tc>
          <w:tcPr>
            <w:tcW w:w="867" w:type="dxa"/>
            <w:tcBorders>
              <w:top w:val="single" w:sz="4" w:space="0" w:color="auto"/>
              <w:left w:val="single" w:sz="4" w:space="0" w:color="auto"/>
              <w:bottom w:val="single" w:sz="4" w:space="0" w:color="auto"/>
              <w:right w:val="single" w:sz="4" w:space="0" w:color="auto"/>
            </w:tcBorders>
          </w:tcPr>
          <w:p w:rsidR="00D6624C" w:rsidRPr="00776CC1" w:rsidRDefault="00D6624C" w:rsidP="00D6624C">
            <w:pPr>
              <w:pStyle w:val="a3"/>
              <w:ind w:left="-108" w:right="-122"/>
              <w:rPr>
                <w:b/>
                <w:i/>
                <w:szCs w:val="26"/>
              </w:rPr>
            </w:pPr>
            <w:r w:rsidRPr="00776CC1">
              <w:rPr>
                <w:b/>
                <w:i/>
                <w:szCs w:val="26"/>
              </w:rPr>
              <w:t>4</w:t>
            </w:r>
          </w:p>
        </w:tc>
        <w:tc>
          <w:tcPr>
            <w:tcW w:w="777"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b/>
                <w:i/>
                <w:szCs w:val="26"/>
              </w:rPr>
            </w:pPr>
            <w:r w:rsidRPr="00776CC1">
              <w:rPr>
                <w:b/>
                <w:i/>
                <w:szCs w:val="26"/>
              </w:rPr>
              <w:t>5</w:t>
            </w: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b/>
                <w:i/>
                <w:szCs w:val="26"/>
              </w:rPr>
            </w:pPr>
            <w:r w:rsidRPr="00776CC1">
              <w:rPr>
                <w:b/>
                <w:i/>
                <w:szCs w:val="26"/>
              </w:rPr>
              <w:t>6</w:t>
            </w: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b/>
                <w:i/>
                <w:szCs w:val="26"/>
              </w:rPr>
            </w:pPr>
            <w:r w:rsidRPr="00776CC1">
              <w:rPr>
                <w:b/>
                <w:i/>
                <w:szCs w:val="26"/>
              </w:rPr>
              <w:t>7</w:t>
            </w: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b/>
                <w:i/>
                <w:szCs w:val="26"/>
              </w:rPr>
            </w:pPr>
            <w:r w:rsidRPr="00776CC1">
              <w:rPr>
                <w:b/>
                <w:i/>
                <w:szCs w:val="26"/>
              </w:rPr>
              <w:t>8</w:t>
            </w: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b/>
                <w:i/>
                <w:szCs w:val="26"/>
              </w:rPr>
            </w:pPr>
            <w:r w:rsidRPr="00776CC1">
              <w:rPr>
                <w:b/>
                <w:i/>
                <w:szCs w:val="26"/>
              </w:rPr>
              <w:t>10</w:t>
            </w: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b/>
                <w:i/>
                <w:szCs w:val="26"/>
              </w:rPr>
            </w:pPr>
            <w:r w:rsidRPr="00776CC1">
              <w:rPr>
                <w:b/>
                <w:i/>
                <w:szCs w:val="26"/>
              </w:rPr>
              <w:t>11</w:t>
            </w: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b/>
                <w:i/>
                <w:szCs w:val="26"/>
              </w:rPr>
            </w:pPr>
            <w:r w:rsidRPr="00776CC1">
              <w:rPr>
                <w:b/>
                <w:i/>
                <w:szCs w:val="26"/>
              </w:rPr>
              <w:t>12</w:t>
            </w: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b/>
                <w:i/>
                <w:szCs w:val="26"/>
              </w:rPr>
            </w:pPr>
            <w:r w:rsidRPr="00776CC1">
              <w:rPr>
                <w:b/>
                <w:i/>
                <w:szCs w:val="26"/>
              </w:rPr>
              <w:t>13</w:t>
            </w:r>
          </w:p>
        </w:tc>
      </w:tr>
      <w:tr w:rsidR="0009280C" w:rsidRPr="0009280C" w:rsidTr="0009280C">
        <w:trPr>
          <w:trHeight w:val="20"/>
        </w:trPr>
        <w:tc>
          <w:tcPr>
            <w:tcW w:w="391" w:type="dxa"/>
            <w:vMerge w:val="restart"/>
            <w:tcBorders>
              <w:top w:val="single" w:sz="4" w:space="0" w:color="auto"/>
              <w:left w:val="single" w:sz="4" w:space="0" w:color="auto"/>
              <w:right w:val="single" w:sz="4" w:space="0" w:color="auto"/>
            </w:tcBorders>
          </w:tcPr>
          <w:p w:rsidR="00D6624C" w:rsidRPr="00776CC1" w:rsidRDefault="00D6624C" w:rsidP="0009280C">
            <w:pPr>
              <w:pStyle w:val="a3"/>
              <w:ind w:left="-83" w:right="-85"/>
              <w:rPr>
                <w:szCs w:val="26"/>
              </w:rPr>
            </w:pPr>
            <w:r w:rsidRPr="00776CC1">
              <w:rPr>
                <w:szCs w:val="26"/>
              </w:rPr>
              <w:t>1</w:t>
            </w:r>
            <w:r w:rsidR="0009280C" w:rsidRPr="00776CC1">
              <w:rPr>
                <w:szCs w:val="26"/>
              </w:rPr>
              <w:t>.</w:t>
            </w:r>
          </w:p>
        </w:tc>
        <w:tc>
          <w:tcPr>
            <w:tcW w:w="3269" w:type="dxa"/>
            <w:vMerge w:val="restart"/>
            <w:tcBorders>
              <w:top w:val="single" w:sz="4" w:space="0" w:color="auto"/>
              <w:left w:val="single" w:sz="4" w:space="0" w:color="auto"/>
              <w:right w:val="single" w:sz="4" w:space="0" w:color="auto"/>
            </w:tcBorders>
          </w:tcPr>
          <w:p w:rsidR="00D6624C" w:rsidRPr="00776CC1" w:rsidRDefault="00D6624C" w:rsidP="00724AF8">
            <w:pPr>
              <w:pStyle w:val="a3"/>
              <w:rPr>
                <w:szCs w:val="26"/>
              </w:rPr>
            </w:pPr>
            <w:r w:rsidRPr="00776CC1">
              <w:rPr>
                <w:szCs w:val="26"/>
              </w:rPr>
              <w:t>Керівники суб’єктів господарювання та їх заступники, функціональні обов’язки яких пов’язані із забезпеченням цивільного захисту</w:t>
            </w:r>
          </w:p>
        </w:tc>
        <w:tc>
          <w:tcPr>
            <w:tcW w:w="4413" w:type="dxa"/>
            <w:tcBorders>
              <w:top w:val="single" w:sz="4" w:space="0" w:color="auto"/>
              <w:left w:val="single" w:sz="4" w:space="0" w:color="auto"/>
              <w:bottom w:val="single" w:sz="4" w:space="0" w:color="auto"/>
              <w:right w:val="single" w:sz="4" w:space="0" w:color="auto"/>
            </w:tcBorders>
          </w:tcPr>
          <w:p w:rsidR="00204FA2" w:rsidRPr="00776CC1" w:rsidRDefault="00D6624C" w:rsidP="00724AF8">
            <w:pPr>
              <w:jc w:val="center"/>
              <w:rPr>
                <w:sz w:val="26"/>
                <w:szCs w:val="26"/>
                <w:lang w:val="uk-UA"/>
              </w:rPr>
            </w:pPr>
            <w:r w:rsidRPr="00776CC1">
              <w:rPr>
                <w:sz w:val="26"/>
                <w:szCs w:val="26"/>
                <w:lang w:val="uk-UA"/>
              </w:rPr>
              <w:t>Управління соціально</w:t>
            </w:r>
            <w:r w:rsidR="0009280C" w:rsidRPr="00776CC1">
              <w:rPr>
                <w:sz w:val="26"/>
                <w:szCs w:val="26"/>
                <w:lang w:val="uk-UA"/>
              </w:rPr>
              <w:t>ї та ветеранської політики</w:t>
            </w:r>
            <w:r w:rsidR="00776CC1">
              <w:rPr>
                <w:sz w:val="26"/>
                <w:szCs w:val="26"/>
                <w:lang w:val="uk-UA"/>
              </w:rPr>
              <w:t xml:space="preserve"> ВК НМР (6);</w:t>
            </w:r>
          </w:p>
          <w:p w:rsidR="00204FA2" w:rsidRPr="00776CC1" w:rsidRDefault="00D6624C" w:rsidP="00724AF8">
            <w:pPr>
              <w:jc w:val="center"/>
              <w:rPr>
                <w:sz w:val="26"/>
                <w:szCs w:val="26"/>
                <w:lang w:val="uk-UA"/>
              </w:rPr>
            </w:pPr>
            <w:r w:rsidRPr="00776CC1">
              <w:rPr>
                <w:sz w:val="26"/>
                <w:szCs w:val="26"/>
                <w:lang w:val="uk-UA"/>
              </w:rPr>
              <w:t xml:space="preserve">КП НМР «Благоустрій» (1); </w:t>
            </w:r>
          </w:p>
          <w:p w:rsidR="00D6624C" w:rsidRPr="00776CC1" w:rsidRDefault="00D6624C" w:rsidP="00724AF8">
            <w:pPr>
              <w:jc w:val="center"/>
              <w:rPr>
                <w:sz w:val="26"/>
                <w:szCs w:val="26"/>
                <w:lang w:val="uk-UA"/>
              </w:rPr>
            </w:pPr>
            <w:r w:rsidRPr="00776CC1">
              <w:rPr>
                <w:sz w:val="26"/>
                <w:szCs w:val="26"/>
                <w:lang w:val="uk-UA"/>
              </w:rPr>
              <w:t>КП НМР «Комфорт» (2)</w:t>
            </w:r>
          </w:p>
        </w:tc>
        <w:tc>
          <w:tcPr>
            <w:tcW w:w="867" w:type="dxa"/>
            <w:tcBorders>
              <w:top w:val="single" w:sz="4" w:space="0" w:color="auto"/>
              <w:left w:val="single" w:sz="4" w:space="0" w:color="auto"/>
              <w:bottom w:val="single" w:sz="4" w:space="0" w:color="auto"/>
              <w:right w:val="single" w:sz="4" w:space="0" w:color="auto"/>
            </w:tcBorders>
          </w:tcPr>
          <w:p w:rsidR="00D6624C" w:rsidRPr="00776CC1" w:rsidRDefault="00D6624C" w:rsidP="00AF70A0">
            <w:pPr>
              <w:pStyle w:val="a3"/>
              <w:ind w:left="-108" w:right="-122"/>
              <w:rPr>
                <w:szCs w:val="26"/>
              </w:rPr>
            </w:pPr>
            <w:r w:rsidRPr="00776CC1">
              <w:rPr>
                <w:szCs w:val="26"/>
              </w:rPr>
              <w:t xml:space="preserve"> 9</w:t>
            </w:r>
          </w:p>
        </w:tc>
        <w:tc>
          <w:tcPr>
            <w:tcW w:w="777"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szCs w:val="26"/>
              </w:rPr>
            </w:pPr>
            <w:r w:rsidRPr="00776CC1">
              <w:rPr>
                <w:szCs w:val="26"/>
              </w:rPr>
              <w:t>-</w:t>
            </w: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szCs w:val="26"/>
              </w:rPr>
            </w:pPr>
            <w:r w:rsidRPr="00776CC1">
              <w:rPr>
                <w:szCs w:val="26"/>
              </w:rPr>
              <w:t>-</w:t>
            </w: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szCs w:val="26"/>
              </w:rPr>
            </w:pPr>
            <w:r w:rsidRPr="00776CC1">
              <w:rPr>
                <w:szCs w:val="26"/>
              </w:rPr>
              <w:t>-</w:t>
            </w: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szCs w:val="26"/>
              </w:rPr>
            </w:pPr>
            <w:r w:rsidRPr="00776CC1">
              <w:rPr>
                <w:szCs w:val="26"/>
              </w:rPr>
              <w:t>-</w:t>
            </w: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szCs w:val="26"/>
              </w:rPr>
            </w:pPr>
            <w:r w:rsidRPr="00776CC1">
              <w:rPr>
                <w:szCs w:val="26"/>
              </w:rPr>
              <w:t>-</w:t>
            </w: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szCs w:val="26"/>
              </w:rPr>
            </w:pPr>
            <w:r w:rsidRPr="00776CC1">
              <w:rPr>
                <w:szCs w:val="26"/>
              </w:rPr>
              <w:t>07-10.07</w:t>
            </w: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szCs w:val="26"/>
              </w:rPr>
            </w:pPr>
            <w:r w:rsidRPr="00776CC1">
              <w:rPr>
                <w:szCs w:val="26"/>
              </w:rPr>
              <w:t>-</w:t>
            </w: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szCs w:val="26"/>
              </w:rPr>
            </w:pPr>
            <w:r w:rsidRPr="00776CC1">
              <w:rPr>
                <w:szCs w:val="26"/>
              </w:rPr>
              <w:t>-</w:t>
            </w:r>
          </w:p>
        </w:tc>
      </w:tr>
      <w:tr w:rsidR="0009280C" w:rsidRPr="0009280C" w:rsidTr="0009280C">
        <w:trPr>
          <w:trHeight w:val="20"/>
        </w:trPr>
        <w:tc>
          <w:tcPr>
            <w:tcW w:w="391" w:type="dxa"/>
            <w:vMerge/>
            <w:tcBorders>
              <w:left w:val="single" w:sz="4" w:space="0" w:color="auto"/>
              <w:right w:val="single" w:sz="4" w:space="0" w:color="auto"/>
            </w:tcBorders>
          </w:tcPr>
          <w:p w:rsidR="00D6624C" w:rsidRPr="00776CC1" w:rsidRDefault="00D6624C" w:rsidP="0009280C">
            <w:pPr>
              <w:pStyle w:val="a3"/>
              <w:ind w:left="-83" w:right="-85"/>
              <w:rPr>
                <w:szCs w:val="26"/>
              </w:rPr>
            </w:pPr>
          </w:p>
        </w:tc>
        <w:tc>
          <w:tcPr>
            <w:tcW w:w="3269" w:type="dxa"/>
            <w:vMerge/>
            <w:tcBorders>
              <w:left w:val="single" w:sz="4" w:space="0" w:color="auto"/>
              <w:right w:val="single" w:sz="4" w:space="0" w:color="auto"/>
            </w:tcBorders>
          </w:tcPr>
          <w:p w:rsidR="00D6624C" w:rsidRPr="00776CC1" w:rsidRDefault="00D6624C" w:rsidP="00724AF8">
            <w:pPr>
              <w:pStyle w:val="a3"/>
              <w:rPr>
                <w:szCs w:val="26"/>
              </w:rPr>
            </w:pPr>
          </w:p>
        </w:tc>
        <w:tc>
          <w:tcPr>
            <w:tcW w:w="4413" w:type="dxa"/>
            <w:tcBorders>
              <w:top w:val="single" w:sz="4" w:space="0" w:color="auto"/>
              <w:left w:val="single" w:sz="4" w:space="0" w:color="auto"/>
              <w:bottom w:val="single" w:sz="4" w:space="0" w:color="auto"/>
              <w:right w:val="single" w:sz="4" w:space="0" w:color="auto"/>
            </w:tcBorders>
          </w:tcPr>
          <w:p w:rsidR="00D6624C" w:rsidRPr="00776CC1" w:rsidRDefault="00D6624C" w:rsidP="00724AF8">
            <w:pPr>
              <w:pStyle w:val="a3"/>
              <w:rPr>
                <w:szCs w:val="26"/>
              </w:rPr>
            </w:pPr>
            <w:r w:rsidRPr="00776CC1">
              <w:rPr>
                <w:szCs w:val="26"/>
              </w:rPr>
              <w:t>Заклади загальної середньої освіти</w:t>
            </w:r>
          </w:p>
        </w:tc>
        <w:tc>
          <w:tcPr>
            <w:tcW w:w="867" w:type="dxa"/>
            <w:tcBorders>
              <w:top w:val="single" w:sz="4" w:space="0" w:color="auto"/>
              <w:left w:val="single" w:sz="4" w:space="0" w:color="auto"/>
              <w:bottom w:val="single" w:sz="4" w:space="0" w:color="auto"/>
              <w:right w:val="single" w:sz="4" w:space="0" w:color="auto"/>
            </w:tcBorders>
          </w:tcPr>
          <w:p w:rsidR="00D6624C" w:rsidRPr="00776CC1" w:rsidRDefault="00D6624C" w:rsidP="00724AF8">
            <w:pPr>
              <w:pStyle w:val="a3"/>
              <w:ind w:left="-108" w:right="-122"/>
              <w:rPr>
                <w:szCs w:val="26"/>
              </w:rPr>
            </w:pPr>
            <w:r w:rsidRPr="00776CC1">
              <w:rPr>
                <w:szCs w:val="26"/>
              </w:rPr>
              <w:t>9</w:t>
            </w:r>
          </w:p>
        </w:tc>
        <w:tc>
          <w:tcPr>
            <w:tcW w:w="777"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szCs w:val="26"/>
              </w:rPr>
            </w:pPr>
            <w:r w:rsidRPr="00776CC1">
              <w:rPr>
                <w:szCs w:val="26"/>
              </w:rPr>
              <w:t>-</w:t>
            </w: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szCs w:val="26"/>
              </w:rPr>
            </w:pPr>
            <w:r w:rsidRPr="00776CC1">
              <w:rPr>
                <w:szCs w:val="26"/>
              </w:rPr>
              <w:t>-</w:t>
            </w: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szCs w:val="26"/>
              </w:rPr>
            </w:pPr>
            <w:r w:rsidRPr="00776CC1">
              <w:rPr>
                <w:szCs w:val="26"/>
              </w:rPr>
              <w:t>07-10.04</w:t>
            </w: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szCs w:val="26"/>
              </w:rPr>
            </w:pPr>
            <w:r w:rsidRPr="00776CC1">
              <w:rPr>
                <w:szCs w:val="26"/>
              </w:rPr>
              <w:t>-</w:t>
            </w: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szCs w:val="26"/>
              </w:rPr>
            </w:pPr>
            <w:r w:rsidRPr="00776CC1">
              <w:rPr>
                <w:szCs w:val="26"/>
              </w:rPr>
              <w:t>-</w:t>
            </w: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szCs w:val="26"/>
              </w:rPr>
            </w:pPr>
            <w:r w:rsidRPr="00776CC1">
              <w:rPr>
                <w:szCs w:val="26"/>
              </w:rPr>
              <w:t>-</w:t>
            </w: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szCs w:val="26"/>
              </w:rPr>
            </w:pPr>
            <w:r w:rsidRPr="00776CC1">
              <w:rPr>
                <w:szCs w:val="26"/>
              </w:rPr>
              <w:t>-</w:t>
            </w: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szCs w:val="26"/>
              </w:rPr>
            </w:pPr>
            <w:r w:rsidRPr="00776CC1">
              <w:rPr>
                <w:szCs w:val="26"/>
              </w:rPr>
              <w:t>-</w:t>
            </w:r>
          </w:p>
        </w:tc>
      </w:tr>
      <w:tr w:rsidR="0009280C" w:rsidRPr="0009280C" w:rsidTr="0009280C">
        <w:trPr>
          <w:trHeight w:val="20"/>
        </w:trPr>
        <w:tc>
          <w:tcPr>
            <w:tcW w:w="391" w:type="dxa"/>
            <w:vMerge/>
            <w:tcBorders>
              <w:left w:val="single" w:sz="4" w:space="0" w:color="auto"/>
              <w:bottom w:val="single" w:sz="4" w:space="0" w:color="auto"/>
              <w:right w:val="single" w:sz="4" w:space="0" w:color="auto"/>
            </w:tcBorders>
          </w:tcPr>
          <w:p w:rsidR="00D6624C" w:rsidRPr="00776CC1" w:rsidRDefault="00D6624C" w:rsidP="0009280C">
            <w:pPr>
              <w:pStyle w:val="a3"/>
              <w:ind w:left="-83" w:right="-85"/>
              <w:rPr>
                <w:szCs w:val="26"/>
              </w:rPr>
            </w:pPr>
          </w:p>
        </w:tc>
        <w:tc>
          <w:tcPr>
            <w:tcW w:w="3269" w:type="dxa"/>
            <w:vMerge/>
            <w:tcBorders>
              <w:left w:val="single" w:sz="4" w:space="0" w:color="auto"/>
              <w:bottom w:val="single" w:sz="4" w:space="0" w:color="auto"/>
              <w:right w:val="single" w:sz="4" w:space="0" w:color="auto"/>
            </w:tcBorders>
          </w:tcPr>
          <w:p w:rsidR="00D6624C" w:rsidRPr="00776CC1" w:rsidRDefault="00D6624C" w:rsidP="00724AF8">
            <w:pPr>
              <w:pStyle w:val="a3"/>
              <w:rPr>
                <w:szCs w:val="26"/>
              </w:rPr>
            </w:pPr>
          </w:p>
        </w:tc>
        <w:tc>
          <w:tcPr>
            <w:tcW w:w="4413" w:type="dxa"/>
            <w:tcBorders>
              <w:top w:val="single" w:sz="4" w:space="0" w:color="auto"/>
              <w:left w:val="single" w:sz="4" w:space="0" w:color="auto"/>
              <w:bottom w:val="single" w:sz="4" w:space="0" w:color="auto"/>
              <w:right w:val="single" w:sz="4" w:space="0" w:color="auto"/>
            </w:tcBorders>
          </w:tcPr>
          <w:p w:rsidR="00D6624C" w:rsidRPr="00776CC1" w:rsidRDefault="00D6624C" w:rsidP="00724AF8">
            <w:pPr>
              <w:pStyle w:val="a3"/>
              <w:rPr>
                <w:szCs w:val="26"/>
              </w:rPr>
            </w:pPr>
            <w:r w:rsidRPr="00776CC1">
              <w:rPr>
                <w:szCs w:val="26"/>
              </w:rPr>
              <w:t>Заклади дошкільної освіти (9), Заклади позашкільної освіти (3)</w:t>
            </w:r>
          </w:p>
        </w:tc>
        <w:tc>
          <w:tcPr>
            <w:tcW w:w="867" w:type="dxa"/>
            <w:tcBorders>
              <w:top w:val="single" w:sz="4" w:space="0" w:color="auto"/>
              <w:left w:val="single" w:sz="4" w:space="0" w:color="auto"/>
              <w:bottom w:val="single" w:sz="4" w:space="0" w:color="auto"/>
              <w:right w:val="single" w:sz="4" w:space="0" w:color="auto"/>
            </w:tcBorders>
          </w:tcPr>
          <w:p w:rsidR="00D6624C" w:rsidRPr="00776CC1" w:rsidRDefault="00D6624C" w:rsidP="00724AF8">
            <w:pPr>
              <w:pStyle w:val="a3"/>
              <w:ind w:left="-108" w:right="-122"/>
              <w:rPr>
                <w:szCs w:val="26"/>
              </w:rPr>
            </w:pPr>
            <w:r w:rsidRPr="00776CC1">
              <w:rPr>
                <w:szCs w:val="26"/>
              </w:rPr>
              <w:t>12</w:t>
            </w:r>
          </w:p>
        </w:tc>
        <w:tc>
          <w:tcPr>
            <w:tcW w:w="777"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szCs w:val="26"/>
              </w:rPr>
            </w:pPr>
            <w:r w:rsidRPr="00776CC1">
              <w:rPr>
                <w:szCs w:val="26"/>
              </w:rPr>
              <w:t>-</w:t>
            </w: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szCs w:val="26"/>
              </w:rPr>
            </w:pPr>
            <w:r w:rsidRPr="00776CC1">
              <w:rPr>
                <w:szCs w:val="26"/>
              </w:rPr>
              <w:t>-</w:t>
            </w: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szCs w:val="26"/>
              </w:rPr>
            </w:pPr>
            <w:r w:rsidRPr="00776CC1">
              <w:rPr>
                <w:szCs w:val="26"/>
              </w:rPr>
              <w:t>-</w:t>
            </w: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szCs w:val="26"/>
              </w:rPr>
            </w:pPr>
            <w:r w:rsidRPr="00776CC1">
              <w:rPr>
                <w:szCs w:val="26"/>
              </w:rPr>
              <w:t>12-15.05</w:t>
            </w: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szCs w:val="26"/>
              </w:rPr>
            </w:pPr>
            <w:r w:rsidRPr="00776CC1">
              <w:rPr>
                <w:szCs w:val="26"/>
              </w:rPr>
              <w:t>-</w:t>
            </w: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szCs w:val="26"/>
              </w:rPr>
            </w:pPr>
            <w:r w:rsidRPr="00776CC1">
              <w:rPr>
                <w:szCs w:val="26"/>
              </w:rPr>
              <w:t>-</w:t>
            </w: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szCs w:val="26"/>
              </w:rPr>
            </w:pPr>
            <w:r w:rsidRPr="00776CC1">
              <w:rPr>
                <w:szCs w:val="26"/>
              </w:rPr>
              <w:t>-</w:t>
            </w: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szCs w:val="26"/>
              </w:rPr>
            </w:pPr>
            <w:r w:rsidRPr="00776CC1">
              <w:rPr>
                <w:szCs w:val="26"/>
              </w:rPr>
              <w:t>-</w:t>
            </w:r>
          </w:p>
        </w:tc>
      </w:tr>
      <w:tr w:rsidR="0009280C" w:rsidRPr="0009280C" w:rsidTr="0009280C">
        <w:trPr>
          <w:trHeight w:val="20"/>
        </w:trPr>
        <w:tc>
          <w:tcPr>
            <w:tcW w:w="391" w:type="dxa"/>
            <w:vMerge w:val="restart"/>
            <w:tcBorders>
              <w:top w:val="single" w:sz="4" w:space="0" w:color="auto"/>
              <w:left w:val="single" w:sz="4" w:space="0" w:color="auto"/>
              <w:right w:val="single" w:sz="4" w:space="0" w:color="auto"/>
            </w:tcBorders>
          </w:tcPr>
          <w:p w:rsidR="00D6624C" w:rsidRPr="00776CC1" w:rsidRDefault="00D6624C" w:rsidP="0009280C">
            <w:pPr>
              <w:pStyle w:val="a3"/>
              <w:ind w:left="-83" w:right="-85"/>
              <w:rPr>
                <w:szCs w:val="26"/>
              </w:rPr>
            </w:pPr>
            <w:r w:rsidRPr="00776CC1">
              <w:rPr>
                <w:szCs w:val="26"/>
              </w:rPr>
              <w:t>2</w:t>
            </w:r>
            <w:r w:rsidR="0009280C" w:rsidRPr="00776CC1">
              <w:rPr>
                <w:szCs w:val="26"/>
              </w:rPr>
              <w:t>.</w:t>
            </w:r>
          </w:p>
        </w:tc>
        <w:tc>
          <w:tcPr>
            <w:tcW w:w="3269" w:type="dxa"/>
            <w:vMerge w:val="restart"/>
            <w:tcBorders>
              <w:top w:val="single" w:sz="4" w:space="0" w:color="auto"/>
              <w:left w:val="single" w:sz="4" w:space="0" w:color="auto"/>
              <w:right w:val="single" w:sz="4" w:space="0" w:color="auto"/>
            </w:tcBorders>
          </w:tcPr>
          <w:p w:rsidR="00D6624C" w:rsidRPr="00776CC1" w:rsidRDefault="00D6624C" w:rsidP="00EB64F6">
            <w:pPr>
              <w:pStyle w:val="a3"/>
              <w:rPr>
                <w:szCs w:val="26"/>
              </w:rPr>
            </w:pPr>
            <w:r w:rsidRPr="00776CC1">
              <w:rPr>
                <w:szCs w:val="26"/>
              </w:rPr>
              <w:t>Особи, які очолюють об’єктові формування цивільного захисту, утворені суб’єктами господарювання незалежно від форми власності:</w:t>
            </w:r>
          </w:p>
        </w:tc>
        <w:tc>
          <w:tcPr>
            <w:tcW w:w="4413" w:type="dxa"/>
            <w:tcBorders>
              <w:top w:val="single" w:sz="4" w:space="0" w:color="auto"/>
              <w:left w:val="single" w:sz="4" w:space="0" w:color="auto"/>
              <w:bottom w:val="single" w:sz="4" w:space="0" w:color="auto"/>
              <w:right w:val="single" w:sz="4" w:space="0" w:color="auto"/>
            </w:tcBorders>
          </w:tcPr>
          <w:p w:rsidR="00D6624C" w:rsidRPr="00776CC1" w:rsidRDefault="00D6624C" w:rsidP="00AF70A0">
            <w:pPr>
              <w:jc w:val="center"/>
              <w:rPr>
                <w:sz w:val="26"/>
                <w:szCs w:val="26"/>
                <w:lang w:val="uk-UA"/>
              </w:rPr>
            </w:pPr>
            <w:r w:rsidRPr="00776CC1">
              <w:rPr>
                <w:sz w:val="26"/>
                <w:szCs w:val="26"/>
                <w:lang w:val="uk-UA"/>
              </w:rPr>
              <w:t>Медичні: Управління освіти ВК НМР (13); КП НМР «Торгов</w:t>
            </w:r>
            <w:r w:rsidR="00776CC1">
              <w:rPr>
                <w:sz w:val="26"/>
                <w:szCs w:val="26"/>
                <w:lang w:val="uk-UA"/>
              </w:rPr>
              <w:t>ий центр» (1); КНП НМР «СМСЧ м. </w:t>
            </w:r>
            <w:r w:rsidRPr="00776CC1">
              <w:rPr>
                <w:sz w:val="26"/>
                <w:szCs w:val="26"/>
                <w:lang w:val="uk-UA"/>
              </w:rPr>
              <w:t>Нетішин» (3)</w:t>
            </w:r>
          </w:p>
        </w:tc>
        <w:tc>
          <w:tcPr>
            <w:tcW w:w="867" w:type="dxa"/>
            <w:tcBorders>
              <w:top w:val="single" w:sz="4" w:space="0" w:color="auto"/>
              <w:left w:val="single" w:sz="4" w:space="0" w:color="auto"/>
              <w:bottom w:val="single" w:sz="4" w:space="0" w:color="auto"/>
              <w:right w:val="single" w:sz="4" w:space="0" w:color="auto"/>
            </w:tcBorders>
          </w:tcPr>
          <w:p w:rsidR="00D6624C" w:rsidRPr="00776CC1" w:rsidRDefault="00D6624C" w:rsidP="00724AF8">
            <w:pPr>
              <w:pStyle w:val="a3"/>
              <w:ind w:left="-108" w:right="-122"/>
              <w:rPr>
                <w:szCs w:val="26"/>
              </w:rPr>
            </w:pPr>
            <w:r w:rsidRPr="00776CC1">
              <w:rPr>
                <w:szCs w:val="26"/>
              </w:rPr>
              <w:t>17</w:t>
            </w:r>
          </w:p>
        </w:tc>
        <w:tc>
          <w:tcPr>
            <w:tcW w:w="777"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szCs w:val="26"/>
              </w:rPr>
            </w:pPr>
            <w:r w:rsidRPr="00776CC1">
              <w:rPr>
                <w:szCs w:val="26"/>
              </w:rPr>
              <w:t>20-22.01</w:t>
            </w: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szCs w:val="26"/>
              </w:rPr>
            </w:pPr>
            <w:r w:rsidRPr="00776CC1">
              <w:rPr>
                <w:szCs w:val="26"/>
              </w:rPr>
              <w:t>-</w:t>
            </w: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szCs w:val="26"/>
              </w:rPr>
            </w:pPr>
            <w:r w:rsidRPr="00776CC1">
              <w:rPr>
                <w:szCs w:val="26"/>
              </w:rPr>
              <w:t>-</w:t>
            </w: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szCs w:val="26"/>
              </w:rPr>
            </w:pPr>
            <w:r w:rsidRPr="00776CC1">
              <w:rPr>
                <w:szCs w:val="26"/>
              </w:rPr>
              <w:t>-</w:t>
            </w: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szCs w:val="26"/>
              </w:rPr>
            </w:pPr>
            <w:r w:rsidRPr="00776CC1">
              <w:rPr>
                <w:szCs w:val="26"/>
              </w:rPr>
              <w:t>-</w:t>
            </w: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szCs w:val="26"/>
              </w:rPr>
            </w:pPr>
            <w:r w:rsidRPr="00776CC1">
              <w:rPr>
                <w:szCs w:val="26"/>
              </w:rPr>
              <w:t>-</w:t>
            </w: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szCs w:val="26"/>
              </w:rPr>
            </w:pPr>
            <w:r w:rsidRPr="00776CC1">
              <w:rPr>
                <w:szCs w:val="26"/>
              </w:rPr>
              <w:t>-</w:t>
            </w: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szCs w:val="26"/>
              </w:rPr>
            </w:pPr>
            <w:r w:rsidRPr="00776CC1">
              <w:rPr>
                <w:szCs w:val="26"/>
              </w:rPr>
              <w:t>-</w:t>
            </w:r>
          </w:p>
        </w:tc>
      </w:tr>
      <w:tr w:rsidR="0009280C" w:rsidRPr="0009280C" w:rsidTr="0009280C">
        <w:trPr>
          <w:trHeight w:val="20"/>
        </w:trPr>
        <w:tc>
          <w:tcPr>
            <w:tcW w:w="391" w:type="dxa"/>
            <w:vMerge/>
            <w:tcBorders>
              <w:left w:val="single" w:sz="4" w:space="0" w:color="auto"/>
              <w:bottom w:val="single" w:sz="4" w:space="0" w:color="auto"/>
              <w:right w:val="single" w:sz="4" w:space="0" w:color="auto"/>
            </w:tcBorders>
          </w:tcPr>
          <w:p w:rsidR="0009280C" w:rsidRPr="00776CC1" w:rsidRDefault="0009280C" w:rsidP="0009280C">
            <w:pPr>
              <w:pStyle w:val="a3"/>
              <w:ind w:left="-83" w:right="-85"/>
              <w:rPr>
                <w:szCs w:val="26"/>
              </w:rPr>
            </w:pPr>
          </w:p>
        </w:tc>
        <w:tc>
          <w:tcPr>
            <w:tcW w:w="3269" w:type="dxa"/>
            <w:vMerge/>
            <w:tcBorders>
              <w:left w:val="single" w:sz="4" w:space="0" w:color="auto"/>
              <w:bottom w:val="single" w:sz="4" w:space="0" w:color="auto"/>
              <w:right w:val="single" w:sz="4" w:space="0" w:color="auto"/>
            </w:tcBorders>
          </w:tcPr>
          <w:p w:rsidR="0009280C" w:rsidRPr="00776CC1" w:rsidRDefault="0009280C" w:rsidP="00724AF8">
            <w:pPr>
              <w:pStyle w:val="a3"/>
              <w:rPr>
                <w:szCs w:val="26"/>
              </w:rPr>
            </w:pPr>
          </w:p>
        </w:tc>
        <w:tc>
          <w:tcPr>
            <w:tcW w:w="4413" w:type="dxa"/>
            <w:tcBorders>
              <w:top w:val="single" w:sz="4" w:space="0" w:color="auto"/>
              <w:left w:val="single" w:sz="4" w:space="0" w:color="auto"/>
              <w:bottom w:val="single" w:sz="4" w:space="0" w:color="auto"/>
              <w:right w:val="single" w:sz="4" w:space="0" w:color="auto"/>
            </w:tcBorders>
          </w:tcPr>
          <w:p w:rsidR="0009280C" w:rsidRPr="00776CC1" w:rsidRDefault="0009280C" w:rsidP="00724AF8">
            <w:pPr>
              <w:jc w:val="center"/>
              <w:rPr>
                <w:sz w:val="26"/>
                <w:szCs w:val="26"/>
                <w:lang w:val="uk-UA"/>
              </w:rPr>
            </w:pPr>
            <w:r w:rsidRPr="00776CC1">
              <w:rPr>
                <w:sz w:val="26"/>
                <w:szCs w:val="26"/>
                <w:lang w:val="uk-UA"/>
              </w:rPr>
              <w:t>Аварійно-технічні:</w:t>
            </w:r>
          </w:p>
          <w:p w:rsidR="0009280C" w:rsidRPr="00776CC1" w:rsidRDefault="0009280C" w:rsidP="00724AF8">
            <w:pPr>
              <w:jc w:val="center"/>
              <w:rPr>
                <w:sz w:val="26"/>
                <w:szCs w:val="26"/>
                <w:lang w:val="uk-UA"/>
              </w:rPr>
            </w:pPr>
            <w:r w:rsidRPr="00776CC1">
              <w:rPr>
                <w:sz w:val="26"/>
                <w:szCs w:val="26"/>
                <w:lang w:val="uk-UA"/>
              </w:rPr>
              <w:t>Управління освіти ВК НМР (9);</w:t>
            </w:r>
          </w:p>
          <w:p w:rsidR="0009280C" w:rsidRPr="00776CC1" w:rsidRDefault="00776CC1" w:rsidP="00724AF8">
            <w:pPr>
              <w:jc w:val="center"/>
              <w:rPr>
                <w:sz w:val="26"/>
                <w:szCs w:val="26"/>
                <w:lang w:val="uk-UA"/>
              </w:rPr>
            </w:pPr>
            <w:r>
              <w:rPr>
                <w:sz w:val="26"/>
                <w:szCs w:val="26"/>
                <w:lang w:val="uk-UA"/>
              </w:rPr>
              <w:t>КП НМР «ЖКО» (1);</w:t>
            </w:r>
          </w:p>
          <w:p w:rsidR="0009280C" w:rsidRPr="00776CC1" w:rsidRDefault="0009280C" w:rsidP="00724AF8">
            <w:pPr>
              <w:jc w:val="center"/>
              <w:rPr>
                <w:sz w:val="26"/>
                <w:szCs w:val="26"/>
                <w:lang w:val="uk-UA"/>
              </w:rPr>
            </w:pPr>
            <w:r w:rsidRPr="00776CC1">
              <w:rPr>
                <w:sz w:val="26"/>
                <w:szCs w:val="26"/>
                <w:lang w:val="uk-UA"/>
              </w:rPr>
              <w:t>КП НМР «Благоустрій» (2)</w:t>
            </w:r>
          </w:p>
        </w:tc>
        <w:tc>
          <w:tcPr>
            <w:tcW w:w="867" w:type="dxa"/>
            <w:tcBorders>
              <w:top w:val="single" w:sz="4" w:space="0" w:color="auto"/>
              <w:left w:val="single" w:sz="4" w:space="0" w:color="auto"/>
              <w:bottom w:val="single" w:sz="4" w:space="0" w:color="auto"/>
              <w:right w:val="single" w:sz="4" w:space="0" w:color="auto"/>
            </w:tcBorders>
          </w:tcPr>
          <w:p w:rsidR="0009280C" w:rsidRPr="00776CC1" w:rsidRDefault="0009280C" w:rsidP="00724AF8">
            <w:pPr>
              <w:pStyle w:val="a3"/>
              <w:ind w:left="-108" w:right="-122"/>
              <w:rPr>
                <w:szCs w:val="26"/>
              </w:rPr>
            </w:pPr>
            <w:r w:rsidRPr="00776CC1">
              <w:rPr>
                <w:szCs w:val="26"/>
              </w:rPr>
              <w:t>12</w:t>
            </w:r>
          </w:p>
        </w:tc>
        <w:tc>
          <w:tcPr>
            <w:tcW w:w="777" w:type="dxa"/>
            <w:tcBorders>
              <w:top w:val="single" w:sz="4" w:space="0" w:color="auto"/>
              <w:left w:val="single" w:sz="4" w:space="0" w:color="auto"/>
              <w:bottom w:val="single" w:sz="4" w:space="0" w:color="auto"/>
              <w:right w:val="single" w:sz="4" w:space="0" w:color="auto"/>
            </w:tcBorders>
          </w:tcPr>
          <w:p w:rsidR="0009280C" w:rsidRPr="00776CC1" w:rsidRDefault="0009280C" w:rsidP="0009280C">
            <w:pPr>
              <w:pStyle w:val="a3"/>
              <w:ind w:left="-110" w:right="-122"/>
              <w:rPr>
                <w:szCs w:val="26"/>
              </w:rPr>
            </w:pPr>
            <w:r w:rsidRPr="00776CC1">
              <w:rPr>
                <w:szCs w:val="26"/>
              </w:rPr>
              <w:t>-</w:t>
            </w:r>
          </w:p>
        </w:tc>
        <w:tc>
          <w:tcPr>
            <w:tcW w:w="778" w:type="dxa"/>
            <w:tcBorders>
              <w:top w:val="single" w:sz="4" w:space="0" w:color="auto"/>
              <w:left w:val="single" w:sz="4" w:space="0" w:color="auto"/>
              <w:bottom w:val="single" w:sz="4" w:space="0" w:color="auto"/>
              <w:right w:val="single" w:sz="4" w:space="0" w:color="auto"/>
            </w:tcBorders>
          </w:tcPr>
          <w:p w:rsidR="0009280C" w:rsidRPr="00776CC1" w:rsidRDefault="0009280C" w:rsidP="0009280C">
            <w:pPr>
              <w:pStyle w:val="a3"/>
              <w:ind w:left="-110" w:right="-122"/>
              <w:rPr>
                <w:szCs w:val="26"/>
              </w:rPr>
            </w:pPr>
            <w:r w:rsidRPr="00776CC1">
              <w:rPr>
                <w:szCs w:val="26"/>
              </w:rPr>
              <w:t>17-19.03</w:t>
            </w:r>
          </w:p>
        </w:tc>
        <w:tc>
          <w:tcPr>
            <w:tcW w:w="778" w:type="dxa"/>
            <w:tcBorders>
              <w:top w:val="single" w:sz="4" w:space="0" w:color="auto"/>
              <w:left w:val="single" w:sz="4" w:space="0" w:color="auto"/>
              <w:bottom w:val="single" w:sz="4" w:space="0" w:color="auto"/>
              <w:right w:val="single" w:sz="4" w:space="0" w:color="auto"/>
            </w:tcBorders>
          </w:tcPr>
          <w:p w:rsidR="0009280C" w:rsidRPr="00776CC1" w:rsidRDefault="0009280C" w:rsidP="0009280C">
            <w:pPr>
              <w:pStyle w:val="a3"/>
              <w:ind w:left="-110" w:right="-122"/>
              <w:rPr>
                <w:szCs w:val="26"/>
              </w:rPr>
            </w:pPr>
            <w:r w:rsidRPr="00776CC1">
              <w:rPr>
                <w:szCs w:val="26"/>
              </w:rPr>
              <w:t>-</w:t>
            </w:r>
          </w:p>
        </w:tc>
        <w:tc>
          <w:tcPr>
            <w:tcW w:w="778" w:type="dxa"/>
            <w:tcBorders>
              <w:top w:val="single" w:sz="4" w:space="0" w:color="auto"/>
              <w:left w:val="single" w:sz="4" w:space="0" w:color="auto"/>
              <w:bottom w:val="single" w:sz="4" w:space="0" w:color="auto"/>
              <w:right w:val="single" w:sz="4" w:space="0" w:color="auto"/>
            </w:tcBorders>
          </w:tcPr>
          <w:p w:rsidR="0009280C" w:rsidRPr="00776CC1" w:rsidRDefault="0009280C" w:rsidP="0009280C">
            <w:pPr>
              <w:pStyle w:val="a3"/>
              <w:ind w:left="-110" w:right="-122"/>
              <w:rPr>
                <w:szCs w:val="26"/>
              </w:rPr>
            </w:pPr>
            <w:r w:rsidRPr="00776CC1">
              <w:rPr>
                <w:szCs w:val="26"/>
              </w:rPr>
              <w:t>-</w:t>
            </w:r>
          </w:p>
        </w:tc>
        <w:tc>
          <w:tcPr>
            <w:tcW w:w="778" w:type="dxa"/>
            <w:tcBorders>
              <w:top w:val="single" w:sz="4" w:space="0" w:color="auto"/>
              <w:left w:val="single" w:sz="4" w:space="0" w:color="auto"/>
              <w:bottom w:val="single" w:sz="4" w:space="0" w:color="auto"/>
              <w:right w:val="single" w:sz="4" w:space="0" w:color="auto"/>
            </w:tcBorders>
          </w:tcPr>
          <w:p w:rsidR="0009280C" w:rsidRPr="00776CC1" w:rsidRDefault="0009280C" w:rsidP="0009280C">
            <w:pPr>
              <w:pStyle w:val="a3"/>
              <w:ind w:left="-110" w:right="-122"/>
              <w:rPr>
                <w:szCs w:val="26"/>
              </w:rPr>
            </w:pPr>
            <w:r w:rsidRPr="00776CC1">
              <w:rPr>
                <w:szCs w:val="26"/>
              </w:rPr>
              <w:t>-</w:t>
            </w:r>
          </w:p>
        </w:tc>
        <w:tc>
          <w:tcPr>
            <w:tcW w:w="778" w:type="dxa"/>
            <w:tcBorders>
              <w:top w:val="single" w:sz="4" w:space="0" w:color="auto"/>
              <w:left w:val="single" w:sz="4" w:space="0" w:color="auto"/>
              <w:bottom w:val="single" w:sz="4" w:space="0" w:color="auto"/>
              <w:right w:val="single" w:sz="4" w:space="0" w:color="auto"/>
            </w:tcBorders>
          </w:tcPr>
          <w:p w:rsidR="0009280C" w:rsidRPr="00776CC1" w:rsidRDefault="0009280C" w:rsidP="0009280C">
            <w:pPr>
              <w:pStyle w:val="a3"/>
              <w:ind w:left="-110" w:right="-122"/>
              <w:rPr>
                <w:szCs w:val="26"/>
              </w:rPr>
            </w:pPr>
            <w:r w:rsidRPr="00776CC1">
              <w:rPr>
                <w:szCs w:val="26"/>
              </w:rPr>
              <w:t>-</w:t>
            </w:r>
          </w:p>
        </w:tc>
        <w:tc>
          <w:tcPr>
            <w:tcW w:w="778" w:type="dxa"/>
            <w:tcBorders>
              <w:top w:val="single" w:sz="4" w:space="0" w:color="auto"/>
              <w:left w:val="single" w:sz="4" w:space="0" w:color="auto"/>
              <w:bottom w:val="single" w:sz="4" w:space="0" w:color="auto"/>
              <w:right w:val="single" w:sz="4" w:space="0" w:color="auto"/>
            </w:tcBorders>
          </w:tcPr>
          <w:p w:rsidR="0009280C" w:rsidRPr="00776CC1" w:rsidRDefault="0009280C" w:rsidP="0009280C">
            <w:pPr>
              <w:pStyle w:val="a3"/>
              <w:ind w:left="-110" w:right="-122"/>
              <w:rPr>
                <w:szCs w:val="26"/>
              </w:rPr>
            </w:pPr>
            <w:r w:rsidRPr="00776CC1">
              <w:rPr>
                <w:szCs w:val="26"/>
              </w:rPr>
              <w:t>-</w:t>
            </w:r>
          </w:p>
        </w:tc>
        <w:tc>
          <w:tcPr>
            <w:tcW w:w="778" w:type="dxa"/>
            <w:tcBorders>
              <w:top w:val="single" w:sz="4" w:space="0" w:color="auto"/>
              <w:left w:val="single" w:sz="4" w:space="0" w:color="auto"/>
              <w:bottom w:val="single" w:sz="4" w:space="0" w:color="auto"/>
              <w:right w:val="single" w:sz="4" w:space="0" w:color="auto"/>
            </w:tcBorders>
          </w:tcPr>
          <w:p w:rsidR="0009280C" w:rsidRPr="00776CC1" w:rsidRDefault="0009280C" w:rsidP="0009280C">
            <w:pPr>
              <w:pStyle w:val="a3"/>
              <w:ind w:left="-110" w:right="-122"/>
              <w:rPr>
                <w:szCs w:val="26"/>
              </w:rPr>
            </w:pPr>
            <w:r w:rsidRPr="00776CC1">
              <w:rPr>
                <w:szCs w:val="26"/>
              </w:rPr>
              <w:t>-</w:t>
            </w:r>
          </w:p>
        </w:tc>
      </w:tr>
    </w:tbl>
    <w:p w:rsidR="009371B4" w:rsidRDefault="009371B4" w:rsidP="009371B4">
      <w:pPr>
        <w:jc w:val="center"/>
        <w:rPr>
          <w:sz w:val="28"/>
          <w:szCs w:val="28"/>
          <w:lang w:val="uk-UA"/>
        </w:rPr>
      </w:pPr>
      <w:r>
        <w:rPr>
          <w:sz w:val="28"/>
          <w:szCs w:val="28"/>
          <w:lang w:val="uk-UA"/>
        </w:rPr>
        <w:lastRenderedPageBreak/>
        <w:t>2</w:t>
      </w:r>
    </w:p>
    <w:p w:rsidR="009371B4" w:rsidRPr="009371B4" w:rsidRDefault="009371B4" w:rsidP="009371B4">
      <w:pPr>
        <w:jc w:val="center"/>
        <w:rPr>
          <w:sz w:val="28"/>
          <w:szCs w:val="28"/>
          <w:lang w:val="uk-UA"/>
        </w:rPr>
      </w:pPr>
    </w:p>
    <w:tbl>
      <w:tblPr>
        <w:tblpPr w:leftFromText="180" w:rightFromText="180" w:vertAnchor="text" w:tblpY="1"/>
        <w:tblOverlap w:val="never"/>
        <w:tblW w:w="15163" w:type="dxa"/>
        <w:tblLayout w:type="fixed"/>
        <w:tblLook w:val="01E0" w:firstRow="1" w:lastRow="1" w:firstColumn="1" w:lastColumn="1" w:noHBand="0" w:noVBand="0"/>
      </w:tblPr>
      <w:tblGrid>
        <w:gridCol w:w="391"/>
        <w:gridCol w:w="3269"/>
        <w:gridCol w:w="4413"/>
        <w:gridCol w:w="867"/>
        <w:gridCol w:w="777"/>
        <w:gridCol w:w="778"/>
        <w:gridCol w:w="778"/>
        <w:gridCol w:w="778"/>
        <w:gridCol w:w="778"/>
        <w:gridCol w:w="778"/>
        <w:gridCol w:w="778"/>
        <w:gridCol w:w="778"/>
      </w:tblGrid>
      <w:tr w:rsidR="0009280C" w:rsidRPr="0009280C" w:rsidTr="009371B4">
        <w:trPr>
          <w:trHeight w:val="20"/>
        </w:trPr>
        <w:tc>
          <w:tcPr>
            <w:tcW w:w="391" w:type="dxa"/>
            <w:tcBorders>
              <w:top w:val="single" w:sz="2" w:space="0" w:color="auto"/>
              <w:left w:val="single" w:sz="4" w:space="0" w:color="auto"/>
              <w:bottom w:val="single" w:sz="4" w:space="0" w:color="auto"/>
              <w:right w:val="single" w:sz="4" w:space="0" w:color="auto"/>
            </w:tcBorders>
          </w:tcPr>
          <w:p w:rsidR="00D6624C" w:rsidRPr="00776CC1" w:rsidRDefault="00D6624C" w:rsidP="0009280C">
            <w:pPr>
              <w:pStyle w:val="a3"/>
              <w:ind w:left="-83" w:right="-85"/>
              <w:rPr>
                <w:szCs w:val="26"/>
              </w:rPr>
            </w:pPr>
            <w:r w:rsidRPr="00776CC1">
              <w:rPr>
                <w:szCs w:val="26"/>
              </w:rPr>
              <w:t>3</w:t>
            </w:r>
            <w:r w:rsidR="0009280C" w:rsidRPr="00776CC1">
              <w:rPr>
                <w:szCs w:val="26"/>
              </w:rPr>
              <w:t>.</w:t>
            </w:r>
          </w:p>
        </w:tc>
        <w:tc>
          <w:tcPr>
            <w:tcW w:w="3269" w:type="dxa"/>
            <w:tcBorders>
              <w:top w:val="single" w:sz="2" w:space="0" w:color="auto"/>
              <w:left w:val="single" w:sz="4" w:space="0" w:color="auto"/>
              <w:bottom w:val="single" w:sz="4" w:space="0" w:color="auto"/>
              <w:right w:val="single" w:sz="4" w:space="0" w:color="auto"/>
            </w:tcBorders>
          </w:tcPr>
          <w:p w:rsidR="00D6624C" w:rsidRPr="00776CC1" w:rsidRDefault="00D6624C" w:rsidP="00776CC1">
            <w:pPr>
              <w:pStyle w:val="a3"/>
              <w:ind w:left="-101" w:right="-94"/>
              <w:rPr>
                <w:szCs w:val="26"/>
              </w:rPr>
            </w:pPr>
            <w:r w:rsidRPr="00776CC1">
              <w:rPr>
                <w:szCs w:val="26"/>
              </w:rPr>
              <w:t>Особи, які входять до складу територіальних формувань цивільного захисту</w:t>
            </w:r>
          </w:p>
        </w:tc>
        <w:tc>
          <w:tcPr>
            <w:tcW w:w="4413" w:type="dxa"/>
            <w:tcBorders>
              <w:top w:val="single" w:sz="4" w:space="0" w:color="auto"/>
              <w:left w:val="single" w:sz="4" w:space="0" w:color="auto"/>
              <w:bottom w:val="single" w:sz="4" w:space="0" w:color="auto"/>
              <w:right w:val="single" w:sz="4" w:space="0" w:color="auto"/>
            </w:tcBorders>
          </w:tcPr>
          <w:p w:rsidR="00D6624C" w:rsidRPr="00776CC1" w:rsidRDefault="00D6624C" w:rsidP="00776CC1">
            <w:pPr>
              <w:ind w:left="-106" w:right="-96"/>
              <w:jc w:val="center"/>
              <w:rPr>
                <w:sz w:val="26"/>
                <w:szCs w:val="26"/>
                <w:lang w:val="uk-UA"/>
              </w:rPr>
            </w:pPr>
            <w:r w:rsidRPr="00776CC1">
              <w:rPr>
                <w:sz w:val="26"/>
                <w:szCs w:val="26"/>
                <w:lang w:val="uk-UA"/>
              </w:rPr>
              <w:t>Формування зв’язку та оповіщення (2), Розрахунково-аналітична група (2) Формування матеріально-технічного забезпечення (2), Територіальне формування Аварійна бригада (2)</w:t>
            </w:r>
          </w:p>
        </w:tc>
        <w:tc>
          <w:tcPr>
            <w:tcW w:w="867" w:type="dxa"/>
            <w:tcBorders>
              <w:top w:val="single" w:sz="4" w:space="0" w:color="auto"/>
              <w:left w:val="single" w:sz="4" w:space="0" w:color="auto"/>
              <w:bottom w:val="single" w:sz="4" w:space="0" w:color="auto"/>
              <w:right w:val="single" w:sz="4" w:space="0" w:color="auto"/>
            </w:tcBorders>
          </w:tcPr>
          <w:p w:rsidR="00D6624C" w:rsidRPr="00776CC1" w:rsidRDefault="00D6624C" w:rsidP="00724AF8">
            <w:pPr>
              <w:pStyle w:val="a3"/>
              <w:ind w:left="-108" w:right="-122"/>
              <w:rPr>
                <w:szCs w:val="26"/>
              </w:rPr>
            </w:pPr>
            <w:r w:rsidRPr="00776CC1">
              <w:rPr>
                <w:szCs w:val="26"/>
              </w:rPr>
              <w:t>8</w:t>
            </w:r>
          </w:p>
        </w:tc>
        <w:tc>
          <w:tcPr>
            <w:tcW w:w="777"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szCs w:val="26"/>
              </w:rPr>
            </w:pPr>
            <w:r w:rsidRPr="00776CC1">
              <w:rPr>
                <w:szCs w:val="26"/>
              </w:rPr>
              <w:t>-</w:t>
            </w: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szCs w:val="26"/>
              </w:rPr>
            </w:pPr>
            <w:r w:rsidRPr="00776CC1">
              <w:rPr>
                <w:szCs w:val="26"/>
              </w:rPr>
              <w:t>-</w:t>
            </w: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szCs w:val="26"/>
              </w:rPr>
            </w:pPr>
            <w:r w:rsidRPr="00776CC1">
              <w:rPr>
                <w:szCs w:val="26"/>
              </w:rPr>
              <w:t>-</w:t>
            </w: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szCs w:val="26"/>
              </w:rPr>
            </w:pPr>
            <w:r w:rsidRPr="00776CC1">
              <w:rPr>
                <w:szCs w:val="26"/>
              </w:rPr>
              <w:t>-</w:t>
            </w: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szCs w:val="26"/>
              </w:rPr>
            </w:pPr>
            <w:r w:rsidRPr="00776CC1">
              <w:rPr>
                <w:szCs w:val="26"/>
              </w:rPr>
              <w:t>-</w:t>
            </w: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szCs w:val="26"/>
              </w:rPr>
            </w:pPr>
            <w:r w:rsidRPr="00776CC1">
              <w:rPr>
                <w:szCs w:val="26"/>
              </w:rPr>
              <w:t>-</w:t>
            </w: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szCs w:val="26"/>
              </w:rPr>
            </w:pPr>
            <w:r w:rsidRPr="00776CC1">
              <w:rPr>
                <w:szCs w:val="26"/>
              </w:rPr>
              <w:t>-</w:t>
            </w: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szCs w:val="26"/>
              </w:rPr>
            </w:pPr>
            <w:r w:rsidRPr="00776CC1">
              <w:rPr>
                <w:szCs w:val="26"/>
              </w:rPr>
              <w:t>06-08.10</w:t>
            </w:r>
          </w:p>
        </w:tc>
      </w:tr>
      <w:tr w:rsidR="0009280C" w:rsidRPr="0009280C" w:rsidTr="0009280C">
        <w:trPr>
          <w:trHeight w:val="20"/>
        </w:trPr>
        <w:tc>
          <w:tcPr>
            <w:tcW w:w="391"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83" w:right="-85"/>
              <w:rPr>
                <w:szCs w:val="26"/>
              </w:rPr>
            </w:pPr>
            <w:r w:rsidRPr="00776CC1">
              <w:rPr>
                <w:szCs w:val="26"/>
              </w:rPr>
              <w:t>4</w:t>
            </w:r>
            <w:r w:rsidR="0009280C" w:rsidRPr="00776CC1">
              <w:rPr>
                <w:szCs w:val="26"/>
              </w:rPr>
              <w:t>.</w:t>
            </w:r>
          </w:p>
        </w:tc>
        <w:tc>
          <w:tcPr>
            <w:tcW w:w="3269" w:type="dxa"/>
            <w:tcBorders>
              <w:top w:val="single" w:sz="4" w:space="0" w:color="auto"/>
              <w:left w:val="single" w:sz="4" w:space="0" w:color="auto"/>
              <w:bottom w:val="single" w:sz="4" w:space="0" w:color="auto"/>
              <w:right w:val="single" w:sz="4" w:space="0" w:color="auto"/>
            </w:tcBorders>
          </w:tcPr>
          <w:p w:rsidR="00D6624C" w:rsidRPr="00776CC1" w:rsidRDefault="00D6624C" w:rsidP="00776CC1">
            <w:pPr>
              <w:pStyle w:val="a3"/>
              <w:ind w:left="-101" w:right="-94"/>
              <w:rPr>
                <w:szCs w:val="26"/>
              </w:rPr>
            </w:pPr>
            <w:r w:rsidRPr="00776CC1">
              <w:rPr>
                <w:spacing w:val="-12"/>
                <w:szCs w:val="26"/>
              </w:rPr>
              <w:t>Інженерно-технічні працівники,</w:t>
            </w:r>
            <w:r w:rsidRPr="00776CC1">
              <w:rPr>
                <w:szCs w:val="26"/>
              </w:rPr>
              <w:t xml:space="preserve"> </w:t>
            </w:r>
            <w:r w:rsidRPr="00776CC1">
              <w:rPr>
                <w:spacing w:val="-14"/>
                <w:szCs w:val="26"/>
              </w:rPr>
              <w:t>які очолюють ланки, групи тощо</w:t>
            </w:r>
            <w:r w:rsidRPr="00776CC1">
              <w:rPr>
                <w:szCs w:val="26"/>
              </w:rPr>
              <w:t xml:space="preserve"> з обслуговування захисних споруд цивільного захисту </w:t>
            </w:r>
          </w:p>
        </w:tc>
        <w:tc>
          <w:tcPr>
            <w:tcW w:w="4413" w:type="dxa"/>
            <w:tcBorders>
              <w:top w:val="single" w:sz="4" w:space="0" w:color="auto"/>
              <w:left w:val="single" w:sz="4" w:space="0" w:color="auto"/>
              <w:bottom w:val="single" w:sz="4" w:space="0" w:color="auto"/>
              <w:right w:val="single" w:sz="4" w:space="0" w:color="auto"/>
            </w:tcBorders>
          </w:tcPr>
          <w:p w:rsidR="00776CC1" w:rsidRDefault="00D6624C" w:rsidP="00776CC1">
            <w:pPr>
              <w:pStyle w:val="a3"/>
              <w:ind w:left="-106" w:right="-96"/>
              <w:rPr>
                <w:szCs w:val="26"/>
              </w:rPr>
            </w:pPr>
            <w:r w:rsidRPr="00776CC1">
              <w:rPr>
                <w:szCs w:val="26"/>
              </w:rPr>
              <w:t xml:space="preserve">Управління освіти ВК НМР (13);  </w:t>
            </w:r>
          </w:p>
          <w:p w:rsidR="00D6624C" w:rsidRPr="00776CC1" w:rsidRDefault="00776CC1" w:rsidP="00776CC1">
            <w:pPr>
              <w:pStyle w:val="a3"/>
              <w:ind w:left="-106" w:right="-96"/>
              <w:rPr>
                <w:szCs w:val="26"/>
              </w:rPr>
            </w:pPr>
            <w:r>
              <w:rPr>
                <w:szCs w:val="26"/>
              </w:rPr>
              <w:t>КНП НМР «СМСЧ м. </w:t>
            </w:r>
            <w:r w:rsidR="00D6624C" w:rsidRPr="00776CC1">
              <w:rPr>
                <w:szCs w:val="26"/>
              </w:rPr>
              <w:t xml:space="preserve">Нетішин» (1)   </w:t>
            </w:r>
          </w:p>
        </w:tc>
        <w:tc>
          <w:tcPr>
            <w:tcW w:w="867" w:type="dxa"/>
            <w:tcBorders>
              <w:top w:val="single" w:sz="4" w:space="0" w:color="auto"/>
              <w:left w:val="single" w:sz="4" w:space="0" w:color="auto"/>
              <w:bottom w:val="single" w:sz="4" w:space="0" w:color="auto"/>
              <w:right w:val="single" w:sz="4" w:space="0" w:color="auto"/>
            </w:tcBorders>
          </w:tcPr>
          <w:p w:rsidR="00D6624C" w:rsidRPr="00776CC1" w:rsidRDefault="00D6624C" w:rsidP="00724AF8">
            <w:pPr>
              <w:pStyle w:val="a3"/>
              <w:ind w:left="-108" w:right="-122"/>
              <w:rPr>
                <w:szCs w:val="26"/>
              </w:rPr>
            </w:pPr>
            <w:r w:rsidRPr="00776CC1">
              <w:rPr>
                <w:szCs w:val="26"/>
              </w:rPr>
              <w:t>14</w:t>
            </w:r>
          </w:p>
        </w:tc>
        <w:tc>
          <w:tcPr>
            <w:tcW w:w="777"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szCs w:val="26"/>
              </w:rPr>
            </w:pPr>
            <w:r w:rsidRPr="00776CC1">
              <w:rPr>
                <w:szCs w:val="26"/>
              </w:rPr>
              <w:t>-</w:t>
            </w: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szCs w:val="26"/>
              </w:rPr>
            </w:pPr>
            <w:r w:rsidRPr="00776CC1">
              <w:rPr>
                <w:szCs w:val="26"/>
              </w:rPr>
              <w:t xml:space="preserve">- </w:t>
            </w: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szCs w:val="26"/>
              </w:rPr>
            </w:pPr>
            <w:r w:rsidRPr="00776CC1">
              <w:rPr>
                <w:szCs w:val="26"/>
              </w:rPr>
              <w:t>-</w:t>
            </w: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szCs w:val="26"/>
              </w:rPr>
            </w:pPr>
            <w:r w:rsidRPr="00776CC1">
              <w:rPr>
                <w:szCs w:val="26"/>
              </w:rPr>
              <w:t>-</w:t>
            </w: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szCs w:val="26"/>
              </w:rPr>
            </w:pPr>
            <w:r w:rsidRPr="00776CC1">
              <w:rPr>
                <w:szCs w:val="26"/>
              </w:rPr>
              <w:t>16-18.06</w:t>
            </w: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szCs w:val="26"/>
              </w:rPr>
            </w:pPr>
            <w:r w:rsidRPr="00776CC1">
              <w:rPr>
                <w:szCs w:val="26"/>
              </w:rPr>
              <w:t>-</w:t>
            </w: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szCs w:val="26"/>
              </w:rPr>
            </w:pPr>
            <w:r w:rsidRPr="00776CC1">
              <w:rPr>
                <w:szCs w:val="26"/>
              </w:rPr>
              <w:t>-</w:t>
            </w: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szCs w:val="26"/>
              </w:rPr>
            </w:pPr>
            <w:r w:rsidRPr="00776CC1">
              <w:rPr>
                <w:szCs w:val="26"/>
              </w:rPr>
              <w:t>-</w:t>
            </w:r>
          </w:p>
        </w:tc>
      </w:tr>
      <w:tr w:rsidR="0009280C" w:rsidRPr="0009280C" w:rsidTr="0009280C">
        <w:trPr>
          <w:trHeight w:val="20"/>
        </w:trPr>
        <w:tc>
          <w:tcPr>
            <w:tcW w:w="391"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83" w:right="-85"/>
              <w:rPr>
                <w:szCs w:val="26"/>
              </w:rPr>
            </w:pPr>
            <w:r w:rsidRPr="00776CC1">
              <w:rPr>
                <w:szCs w:val="26"/>
              </w:rPr>
              <w:t>5</w:t>
            </w:r>
            <w:r w:rsidR="0009280C" w:rsidRPr="00776CC1">
              <w:rPr>
                <w:szCs w:val="26"/>
              </w:rPr>
              <w:t>.</w:t>
            </w:r>
          </w:p>
        </w:tc>
        <w:tc>
          <w:tcPr>
            <w:tcW w:w="3269" w:type="dxa"/>
            <w:tcBorders>
              <w:top w:val="single" w:sz="4" w:space="0" w:color="auto"/>
              <w:left w:val="single" w:sz="4" w:space="0" w:color="auto"/>
              <w:bottom w:val="single" w:sz="4" w:space="0" w:color="auto"/>
              <w:right w:val="single" w:sz="4" w:space="0" w:color="auto"/>
            </w:tcBorders>
          </w:tcPr>
          <w:p w:rsidR="00D6624C" w:rsidRPr="00776CC1" w:rsidRDefault="00D6624C" w:rsidP="00776CC1">
            <w:pPr>
              <w:pStyle w:val="a3"/>
              <w:ind w:left="-101" w:right="-94"/>
              <w:rPr>
                <w:szCs w:val="26"/>
              </w:rPr>
            </w:pPr>
            <w:r w:rsidRPr="00776CC1">
              <w:rPr>
                <w:szCs w:val="26"/>
              </w:rPr>
              <w:t>Посадові особи, на яких пок</w:t>
            </w:r>
            <w:r w:rsidR="00776CC1">
              <w:rPr>
                <w:szCs w:val="26"/>
              </w:rPr>
              <w:t>-</w:t>
            </w:r>
            <w:r w:rsidRPr="00776CC1">
              <w:rPr>
                <w:szCs w:val="26"/>
              </w:rPr>
              <w:t>ладено обов’язки посадо</w:t>
            </w:r>
            <w:r w:rsidR="00776CC1">
              <w:rPr>
                <w:szCs w:val="26"/>
              </w:rPr>
              <w:t xml:space="preserve">вої </w:t>
            </w:r>
            <w:r w:rsidR="00776CC1" w:rsidRPr="00776CC1">
              <w:rPr>
                <w:spacing w:val="-6"/>
                <w:szCs w:val="26"/>
              </w:rPr>
              <w:t xml:space="preserve">особи з цивільного захисту </w:t>
            </w:r>
            <w:r w:rsidRPr="00776CC1">
              <w:rPr>
                <w:spacing w:val="-6"/>
                <w:szCs w:val="26"/>
              </w:rPr>
              <w:t>на</w:t>
            </w:r>
            <w:r w:rsidRPr="00776CC1">
              <w:rPr>
                <w:szCs w:val="26"/>
              </w:rPr>
              <w:t xml:space="preserve"> суб’єктах господарювання </w:t>
            </w:r>
            <w:r w:rsidRPr="00776CC1">
              <w:rPr>
                <w:spacing w:val="-10"/>
                <w:szCs w:val="26"/>
              </w:rPr>
              <w:t>незалежно від форми власності</w:t>
            </w:r>
          </w:p>
        </w:tc>
        <w:tc>
          <w:tcPr>
            <w:tcW w:w="4413" w:type="dxa"/>
            <w:tcBorders>
              <w:top w:val="single" w:sz="4" w:space="0" w:color="auto"/>
              <w:left w:val="single" w:sz="4" w:space="0" w:color="auto"/>
              <w:bottom w:val="single" w:sz="4" w:space="0" w:color="auto"/>
              <w:right w:val="single" w:sz="4" w:space="0" w:color="auto"/>
            </w:tcBorders>
          </w:tcPr>
          <w:p w:rsidR="00D6624C" w:rsidRPr="00776CC1" w:rsidRDefault="00D6624C" w:rsidP="00776CC1">
            <w:pPr>
              <w:pStyle w:val="a3"/>
              <w:ind w:left="-106" w:right="-96"/>
              <w:rPr>
                <w:szCs w:val="26"/>
              </w:rPr>
            </w:pPr>
            <w:r w:rsidRPr="00776CC1">
              <w:rPr>
                <w:szCs w:val="26"/>
              </w:rPr>
              <w:t>Управління культури ВК НМР (5);</w:t>
            </w:r>
          </w:p>
          <w:p w:rsidR="00204FA2" w:rsidRPr="00776CC1" w:rsidRDefault="00D6624C" w:rsidP="00776CC1">
            <w:pPr>
              <w:pStyle w:val="a3"/>
              <w:ind w:left="-106" w:right="-96"/>
              <w:rPr>
                <w:szCs w:val="26"/>
              </w:rPr>
            </w:pPr>
            <w:r w:rsidRPr="00776CC1">
              <w:rPr>
                <w:szCs w:val="26"/>
              </w:rPr>
              <w:t xml:space="preserve">Управління освіти ВК НМР (2);  </w:t>
            </w:r>
          </w:p>
          <w:p w:rsidR="00204FA2" w:rsidRPr="00776CC1" w:rsidRDefault="00D6624C" w:rsidP="00776CC1">
            <w:pPr>
              <w:pStyle w:val="a3"/>
              <w:ind w:left="-106" w:right="-96"/>
              <w:rPr>
                <w:szCs w:val="26"/>
              </w:rPr>
            </w:pPr>
            <w:r w:rsidRPr="00776CC1">
              <w:rPr>
                <w:szCs w:val="26"/>
              </w:rPr>
              <w:t xml:space="preserve">КП НМР «Благоустрій» (1);  </w:t>
            </w:r>
          </w:p>
          <w:p w:rsidR="00D6624C" w:rsidRPr="00776CC1" w:rsidRDefault="009371B4" w:rsidP="00776CC1">
            <w:pPr>
              <w:pStyle w:val="a3"/>
              <w:ind w:left="-106" w:right="-96"/>
              <w:rPr>
                <w:szCs w:val="26"/>
              </w:rPr>
            </w:pPr>
            <w:r>
              <w:rPr>
                <w:szCs w:val="26"/>
              </w:rPr>
              <w:t>КНП НМР «СМСЧ м. </w:t>
            </w:r>
            <w:r w:rsidR="00D6624C" w:rsidRPr="00776CC1">
              <w:rPr>
                <w:szCs w:val="26"/>
              </w:rPr>
              <w:t>Нетішин» (1)</w:t>
            </w:r>
          </w:p>
        </w:tc>
        <w:tc>
          <w:tcPr>
            <w:tcW w:w="867" w:type="dxa"/>
            <w:tcBorders>
              <w:top w:val="single" w:sz="4" w:space="0" w:color="auto"/>
              <w:left w:val="single" w:sz="4" w:space="0" w:color="auto"/>
              <w:bottom w:val="single" w:sz="4" w:space="0" w:color="auto"/>
              <w:right w:val="single" w:sz="4" w:space="0" w:color="auto"/>
            </w:tcBorders>
          </w:tcPr>
          <w:p w:rsidR="00D6624C" w:rsidRPr="00776CC1" w:rsidRDefault="00D6624C" w:rsidP="00724AF8">
            <w:pPr>
              <w:pStyle w:val="a3"/>
              <w:ind w:left="-108" w:right="-122"/>
              <w:rPr>
                <w:szCs w:val="26"/>
              </w:rPr>
            </w:pPr>
            <w:r w:rsidRPr="00776CC1">
              <w:rPr>
                <w:szCs w:val="26"/>
              </w:rPr>
              <w:t>9</w:t>
            </w:r>
          </w:p>
        </w:tc>
        <w:tc>
          <w:tcPr>
            <w:tcW w:w="777"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szCs w:val="26"/>
              </w:rPr>
            </w:pPr>
            <w:r w:rsidRPr="00776CC1">
              <w:rPr>
                <w:szCs w:val="26"/>
              </w:rPr>
              <w:t>-</w:t>
            </w: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szCs w:val="26"/>
              </w:rPr>
            </w:pPr>
            <w:r w:rsidRPr="00776CC1">
              <w:rPr>
                <w:szCs w:val="26"/>
              </w:rPr>
              <w:t>-</w:t>
            </w: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szCs w:val="26"/>
              </w:rPr>
            </w:pPr>
            <w:r w:rsidRPr="00776CC1">
              <w:rPr>
                <w:szCs w:val="26"/>
              </w:rPr>
              <w:t>-</w:t>
            </w: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szCs w:val="26"/>
              </w:rPr>
            </w:pPr>
            <w:r w:rsidRPr="00776CC1">
              <w:rPr>
                <w:szCs w:val="26"/>
              </w:rPr>
              <w:t>-</w:t>
            </w: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szCs w:val="26"/>
              </w:rPr>
            </w:pPr>
            <w:r w:rsidRPr="00776CC1">
              <w:rPr>
                <w:szCs w:val="26"/>
              </w:rPr>
              <w:t>-</w:t>
            </w: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szCs w:val="26"/>
              </w:rPr>
            </w:pPr>
            <w:r w:rsidRPr="00776CC1">
              <w:rPr>
                <w:szCs w:val="26"/>
              </w:rPr>
              <w:t>-</w:t>
            </w: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szCs w:val="26"/>
              </w:rPr>
            </w:pPr>
            <w:r w:rsidRPr="00776CC1">
              <w:rPr>
                <w:szCs w:val="26"/>
              </w:rPr>
              <w:t>21-25.09</w:t>
            </w: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szCs w:val="26"/>
              </w:rPr>
            </w:pPr>
            <w:r w:rsidRPr="00776CC1">
              <w:rPr>
                <w:szCs w:val="26"/>
              </w:rPr>
              <w:t>-</w:t>
            </w:r>
          </w:p>
        </w:tc>
      </w:tr>
      <w:tr w:rsidR="0009280C" w:rsidRPr="0009280C" w:rsidTr="0009280C">
        <w:trPr>
          <w:trHeight w:val="20"/>
        </w:trPr>
        <w:tc>
          <w:tcPr>
            <w:tcW w:w="8073" w:type="dxa"/>
            <w:gridSpan w:val="3"/>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jc w:val="right"/>
              <w:rPr>
                <w:b/>
                <w:szCs w:val="26"/>
              </w:rPr>
            </w:pPr>
            <w:r w:rsidRPr="00776CC1">
              <w:rPr>
                <w:b/>
                <w:szCs w:val="26"/>
              </w:rPr>
              <w:t>ВСЬОГО:</w:t>
            </w:r>
          </w:p>
        </w:tc>
        <w:tc>
          <w:tcPr>
            <w:tcW w:w="867" w:type="dxa"/>
            <w:tcBorders>
              <w:top w:val="single" w:sz="4" w:space="0" w:color="auto"/>
              <w:left w:val="single" w:sz="4" w:space="0" w:color="auto"/>
              <w:bottom w:val="single" w:sz="4" w:space="0" w:color="auto"/>
              <w:right w:val="single" w:sz="4" w:space="0" w:color="auto"/>
            </w:tcBorders>
          </w:tcPr>
          <w:p w:rsidR="00D6624C" w:rsidRPr="00776CC1" w:rsidRDefault="00BB1760" w:rsidP="00724AF8">
            <w:pPr>
              <w:pStyle w:val="a3"/>
              <w:ind w:left="-108" w:right="-122"/>
              <w:rPr>
                <w:b/>
                <w:szCs w:val="26"/>
              </w:rPr>
            </w:pPr>
            <w:r w:rsidRPr="00776CC1">
              <w:rPr>
                <w:b/>
                <w:szCs w:val="26"/>
              </w:rPr>
              <w:t>90</w:t>
            </w:r>
          </w:p>
        </w:tc>
        <w:tc>
          <w:tcPr>
            <w:tcW w:w="777"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b/>
                <w:szCs w:val="26"/>
              </w:rPr>
            </w:pP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b/>
                <w:szCs w:val="26"/>
              </w:rPr>
            </w:pP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b/>
                <w:szCs w:val="26"/>
              </w:rPr>
            </w:pP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b/>
                <w:szCs w:val="26"/>
              </w:rPr>
            </w:pP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b/>
                <w:szCs w:val="26"/>
              </w:rPr>
            </w:pP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b/>
                <w:szCs w:val="26"/>
              </w:rPr>
            </w:pP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b/>
                <w:szCs w:val="26"/>
              </w:rPr>
            </w:pPr>
          </w:p>
        </w:tc>
        <w:tc>
          <w:tcPr>
            <w:tcW w:w="778" w:type="dxa"/>
            <w:tcBorders>
              <w:top w:val="single" w:sz="4" w:space="0" w:color="auto"/>
              <w:left w:val="single" w:sz="4" w:space="0" w:color="auto"/>
              <w:bottom w:val="single" w:sz="4" w:space="0" w:color="auto"/>
              <w:right w:val="single" w:sz="4" w:space="0" w:color="auto"/>
            </w:tcBorders>
          </w:tcPr>
          <w:p w:rsidR="00D6624C" w:rsidRPr="00776CC1" w:rsidRDefault="00D6624C" w:rsidP="0009280C">
            <w:pPr>
              <w:pStyle w:val="a3"/>
              <w:ind w:left="-110" w:right="-122"/>
              <w:rPr>
                <w:b/>
                <w:szCs w:val="26"/>
              </w:rPr>
            </w:pPr>
          </w:p>
        </w:tc>
      </w:tr>
    </w:tbl>
    <w:p w:rsidR="00697D73" w:rsidRDefault="00697D73" w:rsidP="009371B4">
      <w:pPr>
        <w:rPr>
          <w:sz w:val="28"/>
          <w:szCs w:val="28"/>
          <w:lang w:val="uk-UA"/>
        </w:rPr>
      </w:pPr>
    </w:p>
    <w:p w:rsidR="009371B4" w:rsidRDefault="009371B4" w:rsidP="009371B4">
      <w:pPr>
        <w:rPr>
          <w:sz w:val="28"/>
          <w:szCs w:val="28"/>
          <w:lang w:val="uk-UA"/>
        </w:rPr>
      </w:pPr>
    </w:p>
    <w:p w:rsidR="009371B4" w:rsidRPr="009371B4" w:rsidRDefault="009371B4" w:rsidP="009371B4">
      <w:pPr>
        <w:rPr>
          <w:sz w:val="28"/>
          <w:szCs w:val="28"/>
          <w:lang w:val="uk-UA"/>
        </w:rPr>
      </w:pPr>
    </w:p>
    <w:p w:rsidR="00697D73" w:rsidRPr="009371B4" w:rsidRDefault="00697D73" w:rsidP="00697D73">
      <w:pPr>
        <w:pStyle w:val="a3"/>
        <w:jc w:val="both"/>
        <w:rPr>
          <w:sz w:val="28"/>
          <w:szCs w:val="28"/>
        </w:rPr>
      </w:pPr>
      <w:r w:rsidRPr="009371B4">
        <w:rPr>
          <w:sz w:val="28"/>
          <w:szCs w:val="28"/>
        </w:rPr>
        <w:t>Керуючий справами</w:t>
      </w:r>
    </w:p>
    <w:p w:rsidR="005F29A9" w:rsidRPr="009371B4" w:rsidRDefault="00697D73" w:rsidP="005E0917">
      <w:pPr>
        <w:pStyle w:val="a3"/>
        <w:jc w:val="both"/>
        <w:rPr>
          <w:sz w:val="28"/>
          <w:szCs w:val="28"/>
        </w:rPr>
      </w:pPr>
      <w:r w:rsidRPr="009371B4">
        <w:rPr>
          <w:sz w:val="28"/>
          <w:szCs w:val="28"/>
        </w:rPr>
        <w:t>виконавчого к</w:t>
      </w:r>
      <w:r w:rsidR="009371B4">
        <w:rPr>
          <w:sz w:val="28"/>
          <w:szCs w:val="28"/>
        </w:rPr>
        <w:t xml:space="preserve">омітету міської ради </w:t>
      </w:r>
      <w:r w:rsidR="009371B4">
        <w:rPr>
          <w:sz w:val="28"/>
          <w:szCs w:val="28"/>
        </w:rPr>
        <w:tab/>
      </w:r>
      <w:r w:rsidR="009371B4">
        <w:rPr>
          <w:sz w:val="28"/>
          <w:szCs w:val="28"/>
        </w:rPr>
        <w:tab/>
      </w:r>
      <w:r w:rsidR="009371B4">
        <w:rPr>
          <w:sz w:val="28"/>
          <w:szCs w:val="28"/>
        </w:rPr>
        <w:tab/>
      </w:r>
      <w:r w:rsidR="009371B4">
        <w:rPr>
          <w:sz w:val="28"/>
          <w:szCs w:val="28"/>
        </w:rPr>
        <w:tab/>
      </w:r>
      <w:r w:rsidR="009371B4">
        <w:rPr>
          <w:sz w:val="28"/>
          <w:szCs w:val="28"/>
        </w:rPr>
        <w:tab/>
      </w:r>
      <w:r w:rsidR="009371B4">
        <w:rPr>
          <w:sz w:val="28"/>
          <w:szCs w:val="28"/>
        </w:rPr>
        <w:tab/>
      </w:r>
      <w:r w:rsidR="009371B4">
        <w:rPr>
          <w:sz w:val="28"/>
          <w:szCs w:val="28"/>
        </w:rPr>
        <w:tab/>
      </w:r>
      <w:r w:rsidR="009371B4">
        <w:rPr>
          <w:sz w:val="28"/>
          <w:szCs w:val="28"/>
        </w:rPr>
        <w:tab/>
      </w:r>
      <w:r w:rsidR="009371B4">
        <w:rPr>
          <w:sz w:val="28"/>
          <w:szCs w:val="28"/>
        </w:rPr>
        <w:tab/>
      </w:r>
      <w:r w:rsidRPr="009371B4">
        <w:rPr>
          <w:sz w:val="28"/>
          <w:szCs w:val="28"/>
        </w:rPr>
        <w:t>Любов ОЦАБРИКА</w:t>
      </w:r>
    </w:p>
    <w:sectPr w:rsidR="005F29A9" w:rsidRPr="009371B4" w:rsidSect="00EE2C5D">
      <w:pgSz w:w="16838" w:h="11906" w:orient="landscape"/>
      <w:pgMar w:top="170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4D7" w:rsidRDefault="008674D7">
      <w:r>
        <w:separator/>
      </w:r>
    </w:p>
  </w:endnote>
  <w:endnote w:type="continuationSeparator" w:id="0">
    <w:p w:rsidR="008674D7" w:rsidRDefault="00867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Arial">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4D7" w:rsidRDefault="008674D7">
      <w:r>
        <w:separator/>
      </w:r>
    </w:p>
  </w:footnote>
  <w:footnote w:type="continuationSeparator" w:id="0">
    <w:p w:rsidR="008674D7" w:rsidRDefault="008674D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AF2CA4"/>
    <w:multiLevelType w:val="hybridMultilevel"/>
    <w:tmpl w:val="55F2A9B6"/>
    <w:lvl w:ilvl="0" w:tplc="6228084A">
      <w:start w:val="1"/>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 w15:restartNumberingAfterBreak="0">
    <w:nsid w:val="689C644A"/>
    <w:multiLevelType w:val="hybridMultilevel"/>
    <w:tmpl w:val="4FAC0460"/>
    <w:lvl w:ilvl="0" w:tplc="A1F0EFDC">
      <w:start w:val="1"/>
      <w:numFmt w:val="bullet"/>
      <w:lvlText w:val="-"/>
      <w:lvlJc w:val="left"/>
      <w:pPr>
        <w:ind w:left="435" w:hanging="360"/>
      </w:pPr>
      <w:rPr>
        <w:rFonts w:ascii="Times New Roman" w:eastAsia="Times New Roman"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2" w15:restartNumberingAfterBreak="0">
    <w:nsid w:val="70E85586"/>
    <w:multiLevelType w:val="hybridMultilevel"/>
    <w:tmpl w:val="307ECFC2"/>
    <w:lvl w:ilvl="0" w:tplc="1B587DDE">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D73"/>
    <w:rsid w:val="00020D74"/>
    <w:rsid w:val="0009191F"/>
    <w:rsid w:val="0009280C"/>
    <w:rsid w:val="000B05DF"/>
    <w:rsid w:val="000D7176"/>
    <w:rsid w:val="00175E76"/>
    <w:rsid w:val="001A17D7"/>
    <w:rsid w:val="001D69AF"/>
    <w:rsid w:val="00200C89"/>
    <w:rsid w:val="00204FA2"/>
    <w:rsid w:val="00211432"/>
    <w:rsid w:val="00233579"/>
    <w:rsid w:val="002B7BE6"/>
    <w:rsid w:val="002F7F2C"/>
    <w:rsid w:val="00301E9F"/>
    <w:rsid w:val="00367E6F"/>
    <w:rsid w:val="0037636A"/>
    <w:rsid w:val="003828FB"/>
    <w:rsid w:val="003C1836"/>
    <w:rsid w:val="003E416D"/>
    <w:rsid w:val="004317EC"/>
    <w:rsid w:val="004B3C63"/>
    <w:rsid w:val="005219D2"/>
    <w:rsid w:val="005E0917"/>
    <w:rsid w:val="00611CCF"/>
    <w:rsid w:val="00612335"/>
    <w:rsid w:val="00697D73"/>
    <w:rsid w:val="006C0C3E"/>
    <w:rsid w:val="007076AD"/>
    <w:rsid w:val="00724AF8"/>
    <w:rsid w:val="00736777"/>
    <w:rsid w:val="00747EFC"/>
    <w:rsid w:val="00776CC1"/>
    <w:rsid w:val="007A05E6"/>
    <w:rsid w:val="007D6257"/>
    <w:rsid w:val="00855BF7"/>
    <w:rsid w:val="008674D7"/>
    <w:rsid w:val="00875D6D"/>
    <w:rsid w:val="00887E53"/>
    <w:rsid w:val="00891711"/>
    <w:rsid w:val="009371B4"/>
    <w:rsid w:val="00955493"/>
    <w:rsid w:val="00970161"/>
    <w:rsid w:val="0098651F"/>
    <w:rsid w:val="009E25A9"/>
    <w:rsid w:val="009F0724"/>
    <w:rsid w:val="00A24929"/>
    <w:rsid w:val="00A57B05"/>
    <w:rsid w:val="00A67109"/>
    <w:rsid w:val="00AD1B33"/>
    <w:rsid w:val="00AF0EE5"/>
    <w:rsid w:val="00AF70A0"/>
    <w:rsid w:val="00B47003"/>
    <w:rsid w:val="00B47D54"/>
    <w:rsid w:val="00B635E5"/>
    <w:rsid w:val="00B831ED"/>
    <w:rsid w:val="00B978E3"/>
    <w:rsid w:val="00BB1760"/>
    <w:rsid w:val="00BC3523"/>
    <w:rsid w:val="00C45541"/>
    <w:rsid w:val="00C63F47"/>
    <w:rsid w:val="00CA26B1"/>
    <w:rsid w:val="00CA7622"/>
    <w:rsid w:val="00D13740"/>
    <w:rsid w:val="00D31A48"/>
    <w:rsid w:val="00D36EF1"/>
    <w:rsid w:val="00D46F19"/>
    <w:rsid w:val="00D6624C"/>
    <w:rsid w:val="00D7332B"/>
    <w:rsid w:val="00D74392"/>
    <w:rsid w:val="00D750BE"/>
    <w:rsid w:val="00DA6915"/>
    <w:rsid w:val="00DC1E1C"/>
    <w:rsid w:val="00E44B39"/>
    <w:rsid w:val="00E7405A"/>
    <w:rsid w:val="00E96032"/>
    <w:rsid w:val="00EB64F6"/>
    <w:rsid w:val="00EE2C5D"/>
    <w:rsid w:val="00EF405A"/>
    <w:rsid w:val="00F13036"/>
    <w:rsid w:val="00F408E7"/>
    <w:rsid w:val="00F706D5"/>
    <w:rsid w:val="00F76920"/>
    <w:rsid w:val="00FC3CB1"/>
    <w:rsid w:val="00FC437A"/>
    <w:rsid w:val="00FF11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924D8"/>
  <w15:chartTrackingRefBased/>
  <w15:docId w15:val="{3A742F5C-6D7F-43F7-ADC6-7BC2BFB7A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7D7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uiPriority w:val="99"/>
    <w:qFormat/>
    <w:rsid w:val="00697D73"/>
    <w:pPr>
      <w:jc w:val="center"/>
    </w:pPr>
    <w:rPr>
      <w:sz w:val="26"/>
      <w:szCs w:val="20"/>
      <w:lang w:val="uk-UA"/>
    </w:rPr>
  </w:style>
  <w:style w:type="character" w:customStyle="1" w:styleId="2">
    <w:name w:val="Основной текст (2)_"/>
    <w:basedOn w:val="a0"/>
    <w:link w:val="21"/>
    <w:rsid w:val="00697D73"/>
    <w:rPr>
      <w:sz w:val="26"/>
      <w:szCs w:val="26"/>
      <w:shd w:val="clear" w:color="auto" w:fill="FFFFFF"/>
    </w:rPr>
  </w:style>
  <w:style w:type="paragraph" w:customStyle="1" w:styleId="21">
    <w:name w:val="Основной текст (2)1"/>
    <w:basedOn w:val="a"/>
    <w:link w:val="2"/>
    <w:rsid w:val="00697D73"/>
    <w:pPr>
      <w:widowControl w:val="0"/>
      <w:shd w:val="clear" w:color="auto" w:fill="FFFFFF"/>
      <w:spacing w:before="660" w:after="60" w:line="302" w:lineRule="exact"/>
      <w:jc w:val="both"/>
    </w:pPr>
    <w:rPr>
      <w:rFonts w:asciiTheme="minorHAnsi" w:eastAsiaTheme="minorHAnsi" w:hAnsiTheme="minorHAnsi" w:cstheme="minorBidi"/>
      <w:sz w:val="26"/>
      <w:szCs w:val="26"/>
      <w:lang w:val="uk-UA" w:eastAsia="en-US"/>
    </w:rPr>
  </w:style>
  <w:style w:type="paragraph" w:styleId="a4">
    <w:name w:val="header"/>
    <w:basedOn w:val="a"/>
    <w:link w:val="a5"/>
    <w:uiPriority w:val="99"/>
    <w:unhideWhenUsed/>
    <w:rsid w:val="00697D73"/>
    <w:pPr>
      <w:tabs>
        <w:tab w:val="center" w:pos="4819"/>
        <w:tab w:val="right" w:pos="9639"/>
      </w:tabs>
    </w:pPr>
  </w:style>
  <w:style w:type="character" w:customStyle="1" w:styleId="a5">
    <w:name w:val="Верхній колонтитул Знак"/>
    <w:basedOn w:val="a0"/>
    <w:link w:val="a4"/>
    <w:uiPriority w:val="99"/>
    <w:rsid w:val="00697D73"/>
    <w:rPr>
      <w:rFonts w:ascii="Times New Roman" w:eastAsia="Times New Roman" w:hAnsi="Times New Roman" w:cs="Times New Roman"/>
      <w:sz w:val="24"/>
      <w:szCs w:val="24"/>
      <w:lang w:val="ru-RU" w:eastAsia="ru-RU"/>
    </w:rPr>
  </w:style>
  <w:style w:type="paragraph" w:styleId="a6">
    <w:name w:val="List Paragraph"/>
    <w:basedOn w:val="a"/>
    <w:uiPriority w:val="34"/>
    <w:qFormat/>
    <w:rsid w:val="00D46F19"/>
    <w:pPr>
      <w:ind w:left="720"/>
      <w:contextualSpacing/>
    </w:pPr>
  </w:style>
  <w:style w:type="paragraph" w:styleId="a7">
    <w:name w:val="Balloon Text"/>
    <w:basedOn w:val="a"/>
    <w:link w:val="a8"/>
    <w:uiPriority w:val="99"/>
    <w:semiHidden/>
    <w:unhideWhenUsed/>
    <w:rsid w:val="00FF1163"/>
    <w:rPr>
      <w:rFonts w:ascii="Segoe UI" w:hAnsi="Segoe UI" w:cs="Segoe UI"/>
      <w:sz w:val="18"/>
      <w:szCs w:val="18"/>
    </w:rPr>
  </w:style>
  <w:style w:type="character" w:customStyle="1" w:styleId="a8">
    <w:name w:val="Текст у виносці Знак"/>
    <w:basedOn w:val="a0"/>
    <w:link w:val="a7"/>
    <w:uiPriority w:val="99"/>
    <w:semiHidden/>
    <w:rsid w:val="00FF1163"/>
    <w:rPr>
      <w:rFonts w:ascii="Segoe UI" w:eastAsia="Times New Roman" w:hAnsi="Segoe UI" w:cs="Segoe UI"/>
      <w:sz w:val="18"/>
      <w:szCs w:val="18"/>
      <w:lang w:val="ru-RU" w:eastAsia="ru-RU"/>
    </w:rPr>
  </w:style>
  <w:style w:type="paragraph" w:styleId="a9">
    <w:name w:val="footer"/>
    <w:basedOn w:val="a"/>
    <w:link w:val="aa"/>
    <w:uiPriority w:val="99"/>
    <w:unhideWhenUsed/>
    <w:rsid w:val="00DA6915"/>
    <w:pPr>
      <w:tabs>
        <w:tab w:val="center" w:pos="4819"/>
        <w:tab w:val="right" w:pos="9639"/>
      </w:tabs>
    </w:pPr>
  </w:style>
  <w:style w:type="character" w:customStyle="1" w:styleId="aa">
    <w:name w:val="Нижній колонтитул Знак"/>
    <w:basedOn w:val="a0"/>
    <w:link w:val="a9"/>
    <w:uiPriority w:val="99"/>
    <w:rsid w:val="00DA6915"/>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3806C-1503-4E3F-AAE1-A7A44AB57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6</Pages>
  <Words>5830</Words>
  <Characters>3324</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ЦЗН</dc:creator>
  <cp:keywords/>
  <dc:description/>
  <cp:lastModifiedBy>Vadim</cp:lastModifiedBy>
  <cp:revision>17</cp:revision>
  <cp:lastPrinted>2025-11-28T11:36:00Z</cp:lastPrinted>
  <dcterms:created xsi:type="dcterms:W3CDTF">2025-11-20T12:28:00Z</dcterms:created>
  <dcterms:modified xsi:type="dcterms:W3CDTF">2025-12-01T07:16:00Z</dcterms:modified>
</cp:coreProperties>
</file>